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65E89" w14:textId="3BCC2251" w:rsidR="63E0B077" w:rsidRPr="00B76CC9" w:rsidRDefault="2DBB7DC5" w:rsidP="2DBB7DC5">
      <w:pPr>
        <w:jc w:val="both"/>
        <w:rPr>
          <w:b/>
          <w:bCs/>
          <w:color w:val="92D050"/>
          <w:sz w:val="28"/>
          <w:szCs w:val="28"/>
        </w:rPr>
      </w:pPr>
      <w:r w:rsidRPr="2DBB7DC5">
        <w:rPr>
          <w:b/>
          <w:bCs/>
          <w:color w:val="92D050"/>
          <w:sz w:val="28"/>
          <w:szCs w:val="28"/>
        </w:rPr>
        <w:t>Linee guida per la gestione finanziaria</w:t>
      </w:r>
    </w:p>
    <w:p w14:paraId="31F7A900" w14:textId="1342EB7D" w:rsidR="63E0B077" w:rsidRPr="00B76CC9" w:rsidRDefault="63E0B077" w:rsidP="63E0B077">
      <w:pPr>
        <w:pStyle w:val="Paragrafoelenco"/>
        <w:numPr>
          <w:ilvl w:val="0"/>
          <w:numId w:val="1"/>
        </w:numPr>
        <w:jc w:val="both"/>
        <w:rPr>
          <w:b/>
          <w:bCs/>
          <w:color w:val="92D050"/>
          <w:sz w:val="24"/>
          <w:szCs w:val="24"/>
        </w:rPr>
      </w:pPr>
      <w:r w:rsidRPr="00B76CC9">
        <w:rPr>
          <w:b/>
          <w:bCs/>
          <w:color w:val="92D050"/>
          <w:sz w:val="24"/>
          <w:szCs w:val="24"/>
        </w:rPr>
        <w:t>Scheda finanziaria</w:t>
      </w:r>
    </w:p>
    <w:p w14:paraId="57860728" w14:textId="438E36BA" w:rsidR="63E0B077" w:rsidRDefault="63E0B077" w:rsidP="63E0B077">
      <w:pPr>
        <w:jc w:val="both"/>
      </w:pPr>
      <w:r>
        <w:t xml:space="preserve">La scheda finanziaria deve essere compilata inserendo i costi complessivi del progetto. Il contributo dal Bando Intrecci Possibili </w:t>
      </w:r>
      <w:r w:rsidRPr="63E0B077">
        <w:rPr>
          <w:b/>
          <w:bCs/>
        </w:rPr>
        <w:t>viene riconosciuto nella misura massima del 80% delle spese ritenute ammissibili</w:t>
      </w:r>
      <w:r>
        <w:t>.</w:t>
      </w:r>
    </w:p>
    <w:p w14:paraId="1CA7F424" w14:textId="580322BA" w:rsidR="00DE6EF3" w:rsidRPr="00B76CC9" w:rsidRDefault="00DE6EF3" w:rsidP="739CB02C">
      <w:pPr>
        <w:jc w:val="both"/>
        <w:rPr>
          <w:b/>
          <w:bCs/>
          <w:color w:val="92D050"/>
          <w:sz w:val="24"/>
          <w:szCs w:val="24"/>
        </w:rPr>
      </w:pPr>
      <w:r w:rsidRPr="00B76CC9">
        <w:rPr>
          <w:b/>
          <w:bCs/>
          <w:color w:val="92D050"/>
          <w:sz w:val="24"/>
          <w:szCs w:val="24"/>
        </w:rPr>
        <w:t>Elenco spese ammissibili</w:t>
      </w:r>
    </w:p>
    <w:p w14:paraId="54AB45AD" w14:textId="6E2E4061" w:rsidR="00DE6EF3" w:rsidRPr="00A57E84" w:rsidRDefault="00DE6EF3" w:rsidP="739CB02C">
      <w:pPr>
        <w:jc w:val="both"/>
        <w:rPr>
          <w:b/>
          <w:bCs/>
        </w:rPr>
      </w:pPr>
      <w:r w:rsidRPr="739CB02C">
        <w:rPr>
          <w:b/>
          <w:bCs/>
        </w:rPr>
        <w:t>Materiali e beni di consumo</w:t>
      </w:r>
    </w:p>
    <w:p w14:paraId="791D5A5B" w14:textId="1EDC8228" w:rsidR="00DE6EF3" w:rsidRDefault="00DE6EF3" w:rsidP="009F466A">
      <w:pPr>
        <w:pStyle w:val="Paragrafoelenco"/>
        <w:numPr>
          <w:ilvl w:val="0"/>
          <w:numId w:val="36"/>
        </w:numPr>
        <w:spacing w:line="276" w:lineRule="auto"/>
        <w:jc w:val="both"/>
      </w:pPr>
      <w:r>
        <w:t xml:space="preserve">Acquisto di beni durevoli e attrezzature necessarie al progetto (per questa voce </w:t>
      </w:r>
      <w:r w:rsidRPr="739CB02C">
        <w:rPr>
          <w:b/>
          <w:bCs/>
        </w:rPr>
        <w:t>è previsto un vincolo del 15% sul costo complessivo del progetto</w:t>
      </w:r>
      <w:r>
        <w:t>)</w:t>
      </w:r>
      <w:r w:rsidR="0EEA23FB">
        <w:t xml:space="preserve">. </w:t>
      </w:r>
      <w:r>
        <w:t>Spese sostenute per acquisto di attrezzatura, beni strumentali e strumentazione didattica necessaria per la realizzazione del progetto e non già disponibile (acquisto di software per la formazione online, ad es. abbonamenti piattaforme, ecc.)</w:t>
      </w:r>
    </w:p>
    <w:p w14:paraId="206E1419" w14:textId="77777777" w:rsidR="00DE6EF3" w:rsidRDefault="00DE6EF3" w:rsidP="009F466A">
      <w:pPr>
        <w:pStyle w:val="Paragrafoelenco"/>
        <w:spacing w:line="276" w:lineRule="auto"/>
        <w:ind w:left="1080"/>
        <w:jc w:val="both"/>
      </w:pPr>
    </w:p>
    <w:p w14:paraId="267E042D" w14:textId="74C4314F" w:rsidR="739CB02C" w:rsidRDefault="00DE6EF3" w:rsidP="009F466A">
      <w:pPr>
        <w:pStyle w:val="Paragrafoelenco"/>
        <w:numPr>
          <w:ilvl w:val="0"/>
          <w:numId w:val="36"/>
        </w:numPr>
        <w:spacing w:line="276" w:lineRule="auto"/>
        <w:jc w:val="both"/>
      </w:pPr>
      <w:r w:rsidRPr="739CB02C">
        <w:rPr>
          <w:b/>
          <w:bCs/>
        </w:rPr>
        <w:t>Noleggio sale</w:t>
      </w:r>
      <w:r w:rsidR="7A859139">
        <w:t xml:space="preserve">. </w:t>
      </w:r>
      <w:r>
        <w:t>Spese sostenute per l’affitto di aule o locali per lo svolgimento di attività previste dal progetto</w:t>
      </w:r>
      <w:r w:rsidR="0F297243">
        <w:t xml:space="preserve"> in modo ragionevole rispetto all’entità economica del progetto.</w:t>
      </w:r>
    </w:p>
    <w:p w14:paraId="45917C7C" w14:textId="77777777" w:rsidR="009F466A" w:rsidRDefault="009F466A" w:rsidP="009F466A">
      <w:pPr>
        <w:pStyle w:val="Paragrafoelenco"/>
      </w:pPr>
    </w:p>
    <w:p w14:paraId="36CBDAB1" w14:textId="77777777" w:rsidR="009F466A" w:rsidRDefault="009F466A" w:rsidP="009F466A">
      <w:pPr>
        <w:pStyle w:val="Paragrafoelenco"/>
        <w:spacing w:line="276" w:lineRule="auto"/>
        <w:jc w:val="both"/>
      </w:pPr>
    </w:p>
    <w:p w14:paraId="1032D81E" w14:textId="1D1E2A20" w:rsidR="00A57E84" w:rsidRDefault="00A57E84" w:rsidP="009F466A">
      <w:pPr>
        <w:pStyle w:val="Paragrafoelenco"/>
        <w:numPr>
          <w:ilvl w:val="0"/>
          <w:numId w:val="36"/>
        </w:numPr>
        <w:spacing w:line="276" w:lineRule="auto"/>
        <w:jc w:val="both"/>
      </w:pPr>
      <w:r w:rsidRPr="739CB02C">
        <w:rPr>
          <w:b/>
          <w:bCs/>
        </w:rPr>
        <w:t xml:space="preserve">Altro </w:t>
      </w:r>
      <w:r>
        <w:t>(materiale didattico, cartoleria, materiale per realizzazione laboratori, ecc.)</w:t>
      </w:r>
      <w:r w:rsidR="53097801">
        <w:t xml:space="preserve">. </w:t>
      </w:r>
      <w:r>
        <w:t>Spese sostenute per l’acquisto di materiale di consumo strettamente connesso alla realizzazione del progetto.</w:t>
      </w:r>
    </w:p>
    <w:p w14:paraId="67D4BE04" w14:textId="77777777" w:rsidR="00A57E84" w:rsidRDefault="00A57E84" w:rsidP="739CB02C">
      <w:pPr>
        <w:jc w:val="both"/>
      </w:pPr>
    </w:p>
    <w:p w14:paraId="20550B8E" w14:textId="6B7EA819" w:rsidR="00A57E84" w:rsidRDefault="00A57E84" w:rsidP="739CB02C">
      <w:pPr>
        <w:jc w:val="both"/>
        <w:rPr>
          <w:b/>
          <w:bCs/>
        </w:rPr>
      </w:pPr>
      <w:r w:rsidRPr="739CB02C">
        <w:rPr>
          <w:b/>
          <w:bCs/>
        </w:rPr>
        <w:t>Spese di gestione organizzativa</w:t>
      </w:r>
    </w:p>
    <w:p w14:paraId="609C5E95" w14:textId="487E68D8" w:rsidR="22B7A40E" w:rsidRDefault="22B7A40E" w:rsidP="739CB02C">
      <w:pPr>
        <w:pStyle w:val="Paragrafoelenco"/>
        <w:numPr>
          <w:ilvl w:val="0"/>
          <w:numId w:val="33"/>
        </w:numPr>
        <w:jc w:val="both"/>
      </w:pPr>
      <w:r w:rsidRPr="739CB02C">
        <w:rPr>
          <w:b/>
          <w:bCs/>
        </w:rPr>
        <w:t>Facilitatrice.</w:t>
      </w:r>
      <w:r w:rsidR="3ADE427D">
        <w:t xml:space="preserve"> </w:t>
      </w:r>
      <w:r>
        <w:t>Sono ammissibili le spese per personale dedicato all’azione di facilitazione del progetto, della rete e/o della relazione con le comunità di riferimento. È possibile, nella rendicontazione, allegare il cedolino paga con l’indicazione delle ore dedicate al progetto, con firma del legale rappresentante dell’en</w:t>
      </w:r>
      <w:r w:rsidR="5C3DF4AB">
        <w:t>te capofila. S</w:t>
      </w:r>
      <w:r>
        <w:t>e</w:t>
      </w:r>
      <w:r w:rsidR="7F277621">
        <w:t xml:space="preserve"> il ruolo di facilitazione è conferito a personale non dipendente è possibile presentare </w:t>
      </w:r>
      <w:r>
        <w:t xml:space="preserve">fattura </w:t>
      </w:r>
      <w:r w:rsidR="24975351">
        <w:t xml:space="preserve">o ricevuta di prestazione occasionale. </w:t>
      </w:r>
      <w:r w:rsidRPr="739CB02C">
        <w:rPr>
          <w:b/>
          <w:bCs/>
        </w:rPr>
        <w:t xml:space="preserve">Il compenso orario massimo omnicomprensivo riconosciuto è pari ad </w:t>
      </w:r>
      <w:r w:rsidR="033F624D" w:rsidRPr="739CB02C">
        <w:rPr>
          <w:b/>
          <w:bCs/>
        </w:rPr>
        <w:t>e</w:t>
      </w:r>
      <w:r w:rsidRPr="739CB02C">
        <w:rPr>
          <w:b/>
          <w:bCs/>
        </w:rPr>
        <w:t>uro 30,00</w:t>
      </w:r>
      <w:r>
        <w:t>.</w:t>
      </w:r>
    </w:p>
    <w:p w14:paraId="0649BEE7" w14:textId="09C5332A" w:rsidR="739CB02C" w:rsidRDefault="739CB02C" w:rsidP="739CB02C">
      <w:pPr>
        <w:jc w:val="both"/>
      </w:pPr>
    </w:p>
    <w:p w14:paraId="3CDED31F" w14:textId="1D18952A" w:rsidR="22B7A40E" w:rsidRDefault="22B7A40E" w:rsidP="739CB02C">
      <w:pPr>
        <w:pStyle w:val="Paragrafoelenco"/>
        <w:numPr>
          <w:ilvl w:val="0"/>
          <w:numId w:val="33"/>
        </w:numPr>
        <w:jc w:val="both"/>
      </w:pPr>
      <w:r w:rsidRPr="739CB02C">
        <w:rPr>
          <w:b/>
          <w:bCs/>
        </w:rPr>
        <w:t>Altre r</w:t>
      </w:r>
      <w:r w:rsidR="00A57E84" w:rsidRPr="739CB02C">
        <w:rPr>
          <w:b/>
          <w:bCs/>
        </w:rPr>
        <w:t>isorse interne alla rete</w:t>
      </w:r>
      <w:r w:rsidR="55FF5907" w:rsidRPr="739CB02C">
        <w:rPr>
          <w:b/>
          <w:bCs/>
        </w:rPr>
        <w:t>.</w:t>
      </w:r>
      <w:r w:rsidR="55FF5907">
        <w:t xml:space="preserve"> </w:t>
      </w:r>
      <w:r w:rsidR="6D681FAD">
        <w:t xml:space="preserve">Ad esclusione del ruolo di facilitazione come sopra indicato, è possibile </w:t>
      </w:r>
      <w:r w:rsidR="6D681FAD" w:rsidRPr="739CB02C">
        <w:rPr>
          <w:b/>
          <w:bCs/>
        </w:rPr>
        <w:t>includere spese relative al personale interno alla rete fino ad una percentuale massima del 15% rispetto all’importo complessi</w:t>
      </w:r>
      <w:r w:rsidR="31EF6921" w:rsidRPr="739CB02C">
        <w:rPr>
          <w:b/>
          <w:bCs/>
        </w:rPr>
        <w:t>vo di progetto</w:t>
      </w:r>
      <w:r w:rsidR="31EF6921">
        <w:t>.</w:t>
      </w:r>
      <w:r w:rsidR="6D681FAD">
        <w:t xml:space="preserve"> </w:t>
      </w:r>
      <w:r w:rsidR="2C0D04DF">
        <w:t>A titolo d’esempio, possono essere incluse spese di</w:t>
      </w:r>
      <w:r w:rsidR="38293234">
        <w:t>:</w:t>
      </w:r>
    </w:p>
    <w:p w14:paraId="1D389B07" w14:textId="1C97C643" w:rsidR="2C0D04DF" w:rsidRDefault="2C0D04DF" w:rsidP="739CB02C">
      <w:pPr>
        <w:pStyle w:val="Paragrafoelenco"/>
        <w:numPr>
          <w:ilvl w:val="1"/>
          <w:numId w:val="33"/>
        </w:numPr>
        <w:jc w:val="both"/>
      </w:pPr>
      <w:r>
        <w:t>Amministrazione e rendicontazione;</w:t>
      </w:r>
    </w:p>
    <w:p w14:paraId="529CA711" w14:textId="1D76278D" w:rsidR="2C0D04DF" w:rsidRDefault="2C0D04DF" w:rsidP="739CB02C">
      <w:pPr>
        <w:pStyle w:val="Paragrafoelenco"/>
        <w:numPr>
          <w:ilvl w:val="1"/>
          <w:numId w:val="33"/>
        </w:numPr>
        <w:jc w:val="both"/>
      </w:pPr>
      <w:r>
        <w:t>Progettazione;</w:t>
      </w:r>
    </w:p>
    <w:p w14:paraId="208BE19B" w14:textId="09AE839C" w:rsidR="2C0D04DF" w:rsidRDefault="2C0D04DF" w:rsidP="739CB02C">
      <w:pPr>
        <w:pStyle w:val="Paragrafoelenco"/>
        <w:numPr>
          <w:ilvl w:val="1"/>
          <w:numId w:val="33"/>
        </w:numPr>
        <w:jc w:val="both"/>
      </w:pPr>
      <w:r>
        <w:t>Realizzazione delle azioni di progetto.</w:t>
      </w:r>
    </w:p>
    <w:p w14:paraId="46369363" w14:textId="77777777" w:rsidR="0071178A" w:rsidRDefault="0071178A" w:rsidP="739CB02C">
      <w:pPr>
        <w:pStyle w:val="Paragrafoelenco"/>
        <w:ind w:left="708"/>
        <w:jc w:val="both"/>
      </w:pPr>
    </w:p>
    <w:p w14:paraId="0D4AFEFC" w14:textId="51D2535F" w:rsidR="002E7116" w:rsidRDefault="2C0D04DF" w:rsidP="739CB02C">
      <w:pPr>
        <w:pStyle w:val="Paragrafoelenco"/>
        <w:ind w:left="0"/>
        <w:jc w:val="both"/>
        <w:rPr>
          <w:b/>
          <w:bCs/>
        </w:rPr>
      </w:pPr>
      <w:r w:rsidRPr="739CB02C">
        <w:rPr>
          <w:b/>
          <w:bCs/>
        </w:rPr>
        <w:t>Formatrici ed esperte coinvolte</w:t>
      </w:r>
    </w:p>
    <w:p w14:paraId="29BC2DE7" w14:textId="5828D131" w:rsidR="002E7116" w:rsidRDefault="63E0B077" w:rsidP="739CB02C">
      <w:pPr>
        <w:pStyle w:val="Paragrafoelenco"/>
        <w:numPr>
          <w:ilvl w:val="0"/>
          <w:numId w:val="32"/>
        </w:numPr>
        <w:jc w:val="both"/>
      </w:pPr>
      <w:r w:rsidRPr="63E0B077">
        <w:rPr>
          <w:b/>
          <w:bCs/>
        </w:rPr>
        <w:t>Collaborazioni per relatrici ed esperte.</w:t>
      </w:r>
      <w:r>
        <w:t xml:space="preserve"> Compensi per relatrici (docenti, formatrici, esperte, ecc.). Le collaborazioni esterne non possono essere attivate o riconosciute a persone che risultino essere socie, volontarie o dipendenti di una delle soggettività della rete proponente. Si </w:t>
      </w:r>
      <w:r>
        <w:lastRenderedPageBreak/>
        <w:t xml:space="preserve">precisa che la misura del compenso orario massimo onnicomprensivo di iva, oneri sociali e rimborsi spese e viaggi riconoscibile alle relatrici è di: </w:t>
      </w:r>
    </w:p>
    <w:p w14:paraId="7E94DC03" w14:textId="0774D967" w:rsidR="002E7116" w:rsidRDefault="63E0B077" w:rsidP="739CB02C">
      <w:pPr>
        <w:pStyle w:val="Paragrafoelenco"/>
        <w:numPr>
          <w:ilvl w:val="1"/>
          <w:numId w:val="32"/>
        </w:numPr>
        <w:jc w:val="both"/>
      </w:pPr>
      <w:r>
        <w:t>Max € 88,00 - docenti universitarie ordinarie o associate, laureate con esperienza nel settore di almeno 10 anni</w:t>
      </w:r>
    </w:p>
    <w:p w14:paraId="67060EDA" w14:textId="5A242783" w:rsidR="002E7116" w:rsidRDefault="0071178A" w:rsidP="739CB02C">
      <w:pPr>
        <w:pStyle w:val="Paragrafoelenco"/>
        <w:numPr>
          <w:ilvl w:val="1"/>
          <w:numId w:val="32"/>
        </w:numPr>
        <w:jc w:val="both"/>
      </w:pPr>
      <w:r>
        <w:t>Max € 70,00 - laureati con esperienza nel settore d</w:t>
      </w:r>
      <w:r w:rsidR="002E7116">
        <w:t>a</w:t>
      </w:r>
      <w:r>
        <w:t xml:space="preserve"> almeno 5 anni</w:t>
      </w:r>
    </w:p>
    <w:p w14:paraId="7E5399F3" w14:textId="7C51687E" w:rsidR="002E7116" w:rsidRDefault="0071178A" w:rsidP="739CB02C">
      <w:pPr>
        <w:pStyle w:val="Paragrafoelenco"/>
        <w:numPr>
          <w:ilvl w:val="1"/>
          <w:numId w:val="32"/>
        </w:numPr>
        <w:jc w:val="both"/>
      </w:pPr>
      <w:r>
        <w:t>Max € 50,00 – altri</w:t>
      </w:r>
      <w:r w:rsidR="504C4785">
        <w:t>.</w:t>
      </w:r>
    </w:p>
    <w:p w14:paraId="7061E942" w14:textId="4921D4A6" w:rsidR="002E7116" w:rsidRDefault="504C4785" w:rsidP="739CB02C">
      <w:pPr>
        <w:jc w:val="both"/>
      </w:pPr>
      <w:r w:rsidRPr="739CB02C">
        <w:rPr>
          <w:b/>
          <w:bCs/>
        </w:rPr>
        <w:t>Rimborsi spese</w:t>
      </w:r>
    </w:p>
    <w:p w14:paraId="5D6C23A5" w14:textId="7762F0F8" w:rsidR="002E7116" w:rsidRDefault="63E0B077" w:rsidP="739CB02C">
      <w:pPr>
        <w:pStyle w:val="Paragrafoelenco"/>
        <w:numPr>
          <w:ilvl w:val="0"/>
          <w:numId w:val="31"/>
        </w:numPr>
        <w:jc w:val="both"/>
      </w:pPr>
      <w:r>
        <w:t>Ad esclusione di quanto previsto per le collaborazioni esterne, saranno rimborsate le spese effettivamente documentate e pertinenti al progetto solo se per tali spese si provvederà a consegnare i giustificativi e un’autodichiarazione attestante che le stesse sono state sostenute dal dichiarante. Le spese devono essere intestate al personale degli enti parte della rete e/o alle beneficiarie di progetto. Le spese per cui potrà venire richiesto un rimborso sono le seguenti:</w:t>
      </w:r>
    </w:p>
    <w:p w14:paraId="598BF6F7" w14:textId="6D1C74E0" w:rsidR="002E7116" w:rsidRDefault="002E7116" w:rsidP="739CB02C">
      <w:pPr>
        <w:pStyle w:val="Paragrafoelenco"/>
        <w:numPr>
          <w:ilvl w:val="1"/>
          <w:numId w:val="31"/>
        </w:numPr>
        <w:jc w:val="both"/>
      </w:pPr>
      <w:r>
        <w:t>V</w:t>
      </w:r>
      <w:r w:rsidR="0071178A">
        <w:t>errà riconosciuto un rimborso pari a € 0,36 per chilometro percorso in auto</w:t>
      </w:r>
      <w:r>
        <w:t>;</w:t>
      </w:r>
    </w:p>
    <w:p w14:paraId="66726CDD" w14:textId="4C88C0FD" w:rsidR="002E7116" w:rsidRDefault="002E7116" w:rsidP="739CB02C">
      <w:pPr>
        <w:pStyle w:val="Paragrafoelenco"/>
        <w:numPr>
          <w:ilvl w:val="1"/>
          <w:numId w:val="31"/>
        </w:numPr>
        <w:jc w:val="both"/>
      </w:pPr>
      <w:r>
        <w:t>Spese per pedaggio autostrada;</w:t>
      </w:r>
    </w:p>
    <w:p w14:paraId="2A5BCCF5" w14:textId="1C61C2EC" w:rsidR="002E7116" w:rsidRDefault="63E0B077" w:rsidP="739CB02C">
      <w:pPr>
        <w:pStyle w:val="Paragrafoelenco"/>
        <w:numPr>
          <w:ilvl w:val="1"/>
          <w:numId w:val="31"/>
        </w:numPr>
        <w:jc w:val="both"/>
      </w:pPr>
      <w:r w:rsidRPr="009F466A">
        <w:t>Rimborsi per viaggi con altri mezzi (treni, autobus, ...).</w:t>
      </w:r>
    </w:p>
    <w:p w14:paraId="1D88B54C" w14:textId="77777777" w:rsidR="009F466A" w:rsidRDefault="009F466A" w:rsidP="009F466A">
      <w:pPr>
        <w:pStyle w:val="Paragrafoelenco"/>
        <w:ind w:left="1440"/>
        <w:jc w:val="both"/>
      </w:pPr>
    </w:p>
    <w:p w14:paraId="5324FD90" w14:textId="30EE247A" w:rsidR="002E7116" w:rsidRPr="009F466A" w:rsidRDefault="2DBB7DC5" w:rsidP="009F466A">
      <w:pPr>
        <w:pStyle w:val="Paragrafoelenco"/>
        <w:numPr>
          <w:ilvl w:val="0"/>
          <w:numId w:val="31"/>
        </w:numPr>
        <w:jc w:val="both"/>
      </w:pPr>
      <w:r w:rsidRPr="009F466A">
        <w:t>Rimborsi</w:t>
      </w:r>
      <w:r>
        <w:t xml:space="preserve"> alle volontarie. Verranno riconosciuti i rimborsi spesa previsti per le volontarie delle organizzazioni della rete proponente laddove effettivamente documentate e pertinenti al progetto, fino ad una percentuale massima del 10% rispetto all’importo complessivo del progetto. Le spese di alloggio non sono ammissibili. Le spese per cui potrà venire richiesto un rimborso sono le seguenti:</w:t>
      </w:r>
    </w:p>
    <w:p w14:paraId="343822BC" w14:textId="5FD69E1C" w:rsidR="002E7116" w:rsidRDefault="2DBB7DC5" w:rsidP="739CB02C">
      <w:pPr>
        <w:pStyle w:val="Paragrafoelenco"/>
        <w:numPr>
          <w:ilvl w:val="1"/>
          <w:numId w:val="31"/>
        </w:numPr>
        <w:jc w:val="both"/>
      </w:pPr>
      <w:r>
        <w:t>Verrà riconosciuto un rimborso pari a € 0,36 per chilometro percorso in auto;</w:t>
      </w:r>
    </w:p>
    <w:p w14:paraId="0E6D4C51" w14:textId="4C88C0FD" w:rsidR="002E7116" w:rsidRDefault="2DBB7DC5" w:rsidP="739CB02C">
      <w:pPr>
        <w:pStyle w:val="Paragrafoelenco"/>
        <w:numPr>
          <w:ilvl w:val="1"/>
          <w:numId w:val="31"/>
        </w:numPr>
        <w:jc w:val="both"/>
      </w:pPr>
      <w:r>
        <w:t>Spese per pedaggio autostrada;</w:t>
      </w:r>
    </w:p>
    <w:p w14:paraId="150C0786" w14:textId="31BF1167" w:rsidR="002E7116" w:rsidRDefault="2DBB7DC5" w:rsidP="739CB02C">
      <w:pPr>
        <w:pStyle w:val="Paragrafoelenco"/>
        <w:numPr>
          <w:ilvl w:val="1"/>
          <w:numId w:val="31"/>
        </w:numPr>
        <w:jc w:val="both"/>
      </w:pPr>
      <w:r>
        <w:t>Rimborsi per viaggi con altri mezzi (treni, autobus, ...);</w:t>
      </w:r>
    </w:p>
    <w:p w14:paraId="5C4CF185" w14:textId="30275E26" w:rsidR="002E7116" w:rsidRDefault="2DBB7DC5" w:rsidP="739CB02C">
      <w:pPr>
        <w:pStyle w:val="Paragrafoelenco"/>
        <w:numPr>
          <w:ilvl w:val="1"/>
          <w:numId w:val="31"/>
        </w:numPr>
        <w:jc w:val="both"/>
      </w:pPr>
      <w:r>
        <w:t xml:space="preserve">Rimborsi per vitto. </w:t>
      </w:r>
    </w:p>
    <w:p w14:paraId="51CA55CC" w14:textId="77777777" w:rsidR="003A184D" w:rsidRDefault="003A184D" w:rsidP="739CB02C">
      <w:pPr>
        <w:jc w:val="both"/>
      </w:pPr>
    </w:p>
    <w:p w14:paraId="27756AE3" w14:textId="0FF33BAA" w:rsidR="003A184D" w:rsidRDefault="003A184D" w:rsidP="739CB02C">
      <w:pPr>
        <w:jc w:val="both"/>
      </w:pPr>
      <w:r w:rsidRPr="739CB02C">
        <w:rPr>
          <w:b/>
          <w:bCs/>
        </w:rPr>
        <w:t>Stampa e pubblicità</w:t>
      </w:r>
    </w:p>
    <w:p w14:paraId="28136CA0" w14:textId="52518703" w:rsidR="739CB02C" w:rsidRDefault="63E0B077" w:rsidP="739CB02C">
      <w:pPr>
        <w:pStyle w:val="Paragrafoelenco"/>
        <w:numPr>
          <w:ilvl w:val="0"/>
          <w:numId w:val="30"/>
        </w:numPr>
        <w:jc w:val="both"/>
      </w:pPr>
      <w:r>
        <w:t>Realizzazione di materiale promozionale. Spese sostenute per la realizzazione (grafica, impaginazione, realizzazione di contenuti per social media, ...) e/o per la stampa di materiale promozionale strettamente collegato alla realizzazione del progetto. Non sono ammessi giustificativi di stampe prodotte internamente e non sono ammessi giustificativi di materiali quali magliette, felpe, gadget.</w:t>
      </w:r>
    </w:p>
    <w:p w14:paraId="76ACF817" w14:textId="77777777" w:rsidR="009F466A" w:rsidRDefault="009F466A" w:rsidP="009F466A">
      <w:pPr>
        <w:pStyle w:val="Paragrafoelenco"/>
        <w:jc w:val="both"/>
      </w:pPr>
    </w:p>
    <w:p w14:paraId="23F21F96" w14:textId="77E3CB93" w:rsidR="30E57B7B" w:rsidRDefault="30E57B7B" w:rsidP="739CB02C">
      <w:pPr>
        <w:pStyle w:val="Paragrafoelenco"/>
        <w:numPr>
          <w:ilvl w:val="0"/>
          <w:numId w:val="30"/>
        </w:numPr>
        <w:jc w:val="both"/>
      </w:pPr>
      <w:r>
        <w:t>Sponsorizzazione a mezzo stampa</w:t>
      </w:r>
      <w:r w:rsidR="29311AFE">
        <w:t xml:space="preserve"> </w:t>
      </w:r>
      <w:r>
        <w:t xml:space="preserve">o social media. </w:t>
      </w:r>
      <w:r w:rsidR="003A184D">
        <w:t>Spese sostenute per pubblicità su quotidiani, periodici, radio, mailing, social media</w:t>
      </w:r>
      <w:r w:rsidR="20E756A9">
        <w:t>.</w:t>
      </w:r>
    </w:p>
    <w:p w14:paraId="435B8FB0" w14:textId="77777777" w:rsidR="003A184D" w:rsidRDefault="003A184D" w:rsidP="739CB02C">
      <w:pPr>
        <w:jc w:val="both"/>
      </w:pPr>
    </w:p>
    <w:p w14:paraId="1492683D" w14:textId="1291C31B" w:rsidR="003A184D" w:rsidRPr="003A184D" w:rsidRDefault="003A184D" w:rsidP="739CB02C">
      <w:pPr>
        <w:jc w:val="both"/>
        <w:rPr>
          <w:b/>
          <w:bCs/>
        </w:rPr>
      </w:pPr>
      <w:r w:rsidRPr="739CB02C">
        <w:rPr>
          <w:b/>
          <w:bCs/>
        </w:rPr>
        <w:t>Altro</w:t>
      </w:r>
    </w:p>
    <w:p w14:paraId="07A2E386" w14:textId="66C74DB1" w:rsidR="003A184D" w:rsidRDefault="003A184D" w:rsidP="739CB02C">
      <w:pPr>
        <w:jc w:val="both"/>
      </w:pPr>
      <w:r>
        <w:t xml:space="preserve">Altri costi strettamente connessi e direttamente imputabili al progetto, come: </w:t>
      </w:r>
    </w:p>
    <w:p w14:paraId="4AC194F8" w14:textId="04F60BCA" w:rsidR="003A184D" w:rsidRDefault="003A184D" w:rsidP="739CB02C">
      <w:pPr>
        <w:pStyle w:val="Paragrafoelenco"/>
        <w:numPr>
          <w:ilvl w:val="0"/>
          <w:numId w:val="29"/>
        </w:numPr>
        <w:jc w:val="both"/>
      </w:pPr>
      <w:r>
        <w:t>Spese per autorizzazioni e concessioni (Oneri per diritti SIAE,</w:t>
      </w:r>
      <w:r w:rsidR="00C90AE6">
        <w:t xml:space="preserve"> ICA</w:t>
      </w:r>
      <w:r>
        <w:t xml:space="preserve">, ecc.) </w:t>
      </w:r>
    </w:p>
    <w:p w14:paraId="1C82921A" w14:textId="77777777" w:rsidR="009F466A" w:rsidRDefault="009F466A" w:rsidP="009F466A">
      <w:pPr>
        <w:pStyle w:val="Paragrafoelenco"/>
        <w:jc w:val="both"/>
      </w:pPr>
    </w:p>
    <w:p w14:paraId="1B2F7D59" w14:textId="6B2780B4" w:rsidR="003A184D" w:rsidRDefault="003A184D" w:rsidP="739CB02C">
      <w:pPr>
        <w:pStyle w:val="Paragrafoelenco"/>
        <w:numPr>
          <w:ilvl w:val="0"/>
          <w:numId w:val="29"/>
        </w:numPr>
        <w:jc w:val="both"/>
      </w:pPr>
      <w:r>
        <w:t>Spese assicurative.</w:t>
      </w:r>
    </w:p>
    <w:p w14:paraId="2D91FFCB" w14:textId="77777777" w:rsidR="003A184D" w:rsidRDefault="003A184D" w:rsidP="739CB02C">
      <w:pPr>
        <w:jc w:val="both"/>
      </w:pPr>
    </w:p>
    <w:p w14:paraId="20B39FC4" w14:textId="77777777" w:rsidR="009F466A" w:rsidRDefault="009F466A" w:rsidP="739CB02C">
      <w:pPr>
        <w:jc w:val="both"/>
      </w:pPr>
    </w:p>
    <w:p w14:paraId="70470035" w14:textId="77777777" w:rsidR="003A184D" w:rsidRPr="00B76CC9" w:rsidRDefault="003A184D" w:rsidP="739CB02C">
      <w:pPr>
        <w:jc w:val="both"/>
        <w:rPr>
          <w:b/>
          <w:bCs/>
          <w:color w:val="92D050"/>
          <w:sz w:val="24"/>
          <w:szCs w:val="24"/>
        </w:rPr>
      </w:pPr>
      <w:r w:rsidRPr="00B76CC9">
        <w:rPr>
          <w:b/>
          <w:bCs/>
          <w:color w:val="92D050"/>
          <w:sz w:val="24"/>
          <w:szCs w:val="24"/>
        </w:rPr>
        <w:lastRenderedPageBreak/>
        <w:t xml:space="preserve">Spese non ammesse </w:t>
      </w:r>
    </w:p>
    <w:p w14:paraId="41BBF1B7" w14:textId="530B92D6" w:rsidR="004B020D" w:rsidRDefault="003A184D" w:rsidP="739CB02C">
      <w:pPr>
        <w:pStyle w:val="Paragrafoelenco"/>
        <w:numPr>
          <w:ilvl w:val="0"/>
          <w:numId w:val="28"/>
        </w:numPr>
        <w:jc w:val="both"/>
      </w:pPr>
      <w:r>
        <w:t xml:space="preserve">Spese per la sede (affitto, luce, riscaldamento, telefono, ecc.) </w:t>
      </w:r>
    </w:p>
    <w:p w14:paraId="2DF38F41" w14:textId="6BDBCDE2" w:rsidR="004B020D" w:rsidRDefault="003A184D" w:rsidP="739CB02C">
      <w:pPr>
        <w:pStyle w:val="Paragrafoelenco"/>
        <w:numPr>
          <w:ilvl w:val="0"/>
          <w:numId w:val="28"/>
        </w:numPr>
        <w:jc w:val="both"/>
      </w:pPr>
      <w:r>
        <w:t xml:space="preserve">Iva che può essere posta in detrazione. </w:t>
      </w:r>
    </w:p>
    <w:p w14:paraId="48577E7A" w14:textId="22ADFE27" w:rsidR="004B020D" w:rsidRDefault="003A184D" w:rsidP="739CB02C">
      <w:pPr>
        <w:pStyle w:val="Paragrafoelenco"/>
        <w:numPr>
          <w:ilvl w:val="0"/>
          <w:numId w:val="28"/>
        </w:numPr>
        <w:jc w:val="both"/>
      </w:pPr>
      <w:r>
        <w:t>Costi relativi ad eventuali coffee– break, buffet</w:t>
      </w:r>
      <w:r w:rsidR="00895D08">
        <w:t>,</w:t>
      </w:r>
      <w:r>
        <w:t xml:space="preserve"> </w:t>
      </w:r>
      <w:r w:rsidR="392A766B">
        <w:t>merende</w:t>
      </w:r>
      <w:r>
        <w:t xml:space="preserve">. </w:t>
      </w:r>
    </w:p>
    <w:p w14:paraId="73907202" w14:textId="15B4FC83" w:rsidR="004B020D" w:rsidRDefault="63E0B077" w:rsidP="739CB02C">
      <w:pPr>
        <w:pStyle w:val="Paragrafoelenco"/>
        <w:numPr>
          <w:ilvl w:val="0"/>
          <w:numId w:val="28"/>
        </w:numPr>
        <w:jc w:val="both"/>
      </w:pPr>
      <w:r>
        <w:t>Spese per l’acquisto e/o la ristrutturazione di beni immobili.</w:t>
      </w:r>
    </w:p>
    <w:p w14:paraId="7E551E8D" w14:textId="1CB0DAA9" w:rsidR="63E0B077" w:rsidRDefault="63E0B077" w:rsidP="63E0B077">
      <w:pPr>
        <w:jc w:val="both"/>
        <w:rPr>
          <w:b/>
          <w:bCs/>
          <w:color w:val="92D050"/>
          <w:sz w:val="26"/>
          <w:szCs w:val="26"/>
        </w:rPr>
      </w:pPr>
    </w:p>
    <w:p w14:paraId="3187D952" w14:textId="77777777" w:rsidR="004B020D" w:rsidRPr="00B76CC9" w:rsidRDefault="004B020D" w:rsidP="739CB02C">
      <w:pPr>
        <w:jc w:val="both"/>
        <w:rPr>
          <w:b/>
          <w:bCs/>
          <w:color w:val="92D050"/>
          <w:sz w:val="24"/>
          <w:szCs w:val="24"/>
        </w:rPr>
      </w:pPr>
      <w:r w:rsidRPr="00B76CC9">
        <w:rPr>
          <w:b/>
          <w:bCs/>
          <w:color w:val="92D050"/>
          <w:sz w:val="24"/>
          <w:szCs w:val="24"/>
        </w:rPr>
        <w:t xml:space="preserve">Entrate previste </w:t>
      </w:r>
    </w:p>
    <w:p w14:paraId="5EC1A24F" w14:textId="598F71AE" w:rsidR="004B020D" w:rsidRDefault="63E0B077" w:rsidP="739CB02C">
      <w:pPr>
        <w:jc w:val="both"/>
      </w:pPr>
      <w:r>
        <w:t xml:space="preserve">Il contributo </w:t>
      </w:r>
      <w:r w:rsidRPr="63E0B077">
        <w:rPr>
          <w:b/>
          <w:bCs/>
        </w:rPr>
        <w:t>viene riconosciuto nella misura massima del 80% delle spese ritenute ammissibili</w:t>
      </w:r>
      <w:r>
        <w:t>. La sezione “Entrate Previste” della Scheda Finanziaria è necessaria al fine di comprendere come la rete proponente intenda sostenere il 20% delle spese del progetto non coperte dal bando.</w:t>
      </w:r>
    </w:p>
    <w:p w14:paraId="48813F94" w14:textId="2604E4F7" w:rsidR="00812FBC" w:rsidRPr="009F466A" w:rsidRDefault="5D043277" w:rsidP="739CB02C">
      <w:pPr>
        <w:jc w:val="both"/>
        <w:rPr>
          <w:b/>
          <w:bCs/>
          <w:color w:val="92D050"/>
        </w:rPr>
      </w:pPr>
      <w:r w:rsidRPr="009F466A">
        <w:rPr>
          <w:b/>
          <w:bCs/>
          <w:color w:val="92D050"/>
        </w:rPr>
        <w:t>F</w:t>
      </w:r>
      <w:r w:rsidR="00812FBC" w:rsidRPr="009F466A">
        <w:rPr>
          <w:b/>
          <w:bCs/>
          <w:color w:val="92D050"/>
        </w:rPr>
        <w:t>onti di finanziamento</w:t>
      </w:r>
    </w:p>
    <w:p w14:paraId="50616714" w14:textId="69F221AC" w:rsidR="00812FBC" w:rsidRDefault="00812FBC" w:rsidP="739CB02C">
      <w:pPr>
        <w:pStyle w:val="Paragrafoelenco"/>
        <w:numPr>
          <w:ilvl w:val="0"/>
          <w:numId w:val="27"/>
        </w:numPr>
        <w:jc w:val="both"/>
      </w:pPr>
      <w:r w:rsidRPr="739CB02C">
        <w:rPr>
          <w:b/>
          <w:bCs/>
        </w:rPr>
        <w:t xml:space="preserve">Entrate previste dall’iniziativa </w:t>
      </w:r>
      <w:r w:rsidR="2E28C56B" w:rsidRPr="739CB02C">
        <w:rPr>
          <w:b/>
          <w:bCs/>
        </w:rPr>
        <w:t>per attività/eventi strettamente legati al progetto</w:t>
      </w:r>
      <w:r w:rsidR="2E28C56B">
        <w:t xml:space="preserve"> </w:t>
      </w:r>
      <w:r>
        <w:t xml:space="preserve">(quote d’iscrizione, biglietti </w:t>
      </w:r>
      <w:r w:rsidR="23C4AFC4">
        <w:t>d’ingresso, ...</w:t>
      </w:r>
      <w:r w:rsidR="303FE124">
        <w:t>)</w:t>
      </w:r>
      <w:r w:rsidR="6189491B">
        <w:t>;</w:t>
      </w:r>
    </w:p>
    <w:p w14:paraId="44BEE6E1" w14:textId="55663D66" w:rsidR="00812FBC" w:rsidRDefault="00812FBC" w:rsidP="739CB02C">
      <w:pPr>
        <w:pStyle w:val="Paragrafoelenco"/>
        <w:numPr>
          <w:ilvl w:val="0"/>
          <w:numId w:val="27"/>
        </w:numPr>
        <w:jc w:val="both"/>
      </w:pPr>
      <w:r w:rsidRPr="739CB02C">
        <w:rPr>
          <w:b/>
          <w:bCs/>
        </w:rPr>
        <w:t>Risorse proprie</w:t>
      </w:r>
      <w:r w:rsidR="6C14ACDD" w:rsidRPr="739CB02C">
        <w:rPr>
          <w:b/>
          <w:bCs/>
        </w:rPr>
        <w:t>.</w:t>
      </w:r>
      <w:r w:rsidR="4C5B32F2" w:rsidRPr="739CB02C">
        <w:rPr>
          <w:b/>
          <w:bCs/>
        </w:rPr>
        <w:t xml:space="preserve"> </w:t>
      </w:r>
      <w:r w:rsidR="4C5B32F2">
        <w:t>Per la valorizzazione di personale e risorse interne alla rete proponente, dovrà essere presentata documentazione giustificativa recante le modalità di utilizzo delle risorse e/o di impiego del personale</w:t>
      </w:r>
      <w:r w:rsidR="2BADA58B">
        <w:t xml:space="preserve"> (n. </w:t>
      </w:r>
      <w:r w:rsidR="482F18B7">
        <w:t>d</w:t>
      </w:r>
      <w:r w:rsidR="2BADA58B">
        <w:t>i</w:t>
      </w:r>
      <w:r w:rsidR="4C5B32F2">
        <w:t xml:space="preserve"> </w:t>
      </w:r>
      <w:r w:rsidR="247593F5">
        <w:t>ore</w:t>
      </w:r>
      <w:r w:rsidR="6366576D">
        <w:t>, tipologia di attività, ...). La valorizzazione dovrà inoltre seguire le seguenti regole:</w:t>
      </w:r>
    </w:p>
    <w:p w14:paraId="1EB5D577" w14:textId="3AF5B55D" w:rsidR="00B76CC9" w:rsidRDefault="63E0B077" w:rsidP="00B76CC9">
      <w:pPr>
        <w:pStyle w:val="Paragrafoelenco"/>
        <w:numPr>
          <w:ilvl w:val="1"/>
          <w:numId w:val="27"/>
        </w:numPr>
        <w:jc w:val="both"/>
      </w:pPr>
      <w:r>
        <w:t xml:space="preserve">per il personale, ciascuna ora-lavoro verrà valorizzata sulla base dei massimali riconosciuti per le spese ammissibili per ciascun ruolo (v. Sezione </w:t>
      </w:r>
      <w:r w:rsidR="009F466A">
        <w:t xml:space="preserve">spese di gestione organizzative e Sezione </w:t>
      </w:r>
      <w:r>
        <w:t>formatrici ed esperte coinvolte);</w:t>
      </w:r>
    </w:p>
    <w:p w14:paraId="12FCD4E9" w14:textId="233E0E43" w:rsidR="00812FBC" w:rsidRPr="00B76CC9" w:rsidRDefault="63EBF458" w:rsidP="00B76CC9">
      <w:pPr>
        <w:pStyle w:val="Paragrafoelenco"/>
        <w:numPr>
          <w:ilvl w:val="1"/>
          <w:numId w:val="27"/>
        </w:numPr>
        <w:jc w:val="both"/>
      </w:pPr>
      <w:r w:rsidRPr="00B76CC9">
        <w:t>pe</w:t>
      </w:r>
      <w:r>
        <w:t>r l’utilizzo di altre risorse (es.: utilizzo sale) dovrà essere allegato un eventuale prezzario cui fare riferimento per la valorizzazione.</w:t>
      </w:r>
    </w:p>
    <w:p w14:paraId="4CD8159F" w14:textId="48753028" w:rsidR="00812FBC" w:rsidRDefault="00812FBC" w:rsidP="739CB02C">
      <w:pPr>
        <w:pStyle w:val="Paragrafoelenco"/>
        <w:numPr>
          <w:ilvl w:val="0"/>
          <w:numId w:val="27"/>
        </w:numPr>
        <w:jc w:val="both"/>
      </w:pPr>
      <w:r w:rsidRPr="739CB02C">
        <w:rPr>
          <w:b/>
          <w:bCs/>
        </w:rPr>
        <w:t>Entrate da enti pubblici</w:t>
      </w:r>
      <w:r>
        <w:t xml:space="preserve"> (</w:t>
      </w:r>
      <w:r w:rsidR="00D41DE3">
        <w:t>bandi</w:t>
      </w:r>
      <w:r>
        <w:t>, contributi pubblici, …)</w:t>
      </w:r>
      <w:r w:rsidR="00D41DE3">
        <w:t>;</w:t>
      </w:r>
    </w:p>
    <w:p w14:paraId="4A22A737" w14:textId="7BD5E3D1" w:rsidR="00812FBC" w:rsidRDefault="00812FBC" w:rsidP="739CB02C">
      <w:pPr>
        <w:pStyle w:val="Paragrafoelenco"/>
        <w:numPr>
          <w:ilvl w:val="0"/>
          <w:numId w:val="27"/>
        </w:numPr>
        <w:jc w:val="both"/>
      </w:pPr>
      <w:r w:rsidRPr="739CB02C">
        <w:rPr>
          <w:b/>
          <w:bCs/>
        </w:rPr>
        <w:t>Entrate da enti privati</w:t>
      </w:r>
      <w:r w:rsidR="418EA533" w:rsidRPr="739CB02C">
        <w:rPr>
          <w:b/>
          <w:bCs/>
        </w:rPr>
        <w:t xml:space="preserve"> </w:t>
      </w:r>
      <w:r w:rsidR="418EA533">
        <w:t>(bandi, contributi, finanziamenti, sponsorizzazioni, ...)</w:t>
      </w:r>
      <w:r w:rsidR="00D41DE3">
        <w:t>.</w:t>
      </w:r>
    </w:p>
    <w:p w14:paraId="74DCB96D" w14:textId="77777777" w:rsidR="0078085C" w:rsidRDefault="0078085C" w:rsidP="739CB02C">
      <w:pPr>
        <w:jc w:val="both"/>
      </w:pPr>
    </w:p>
    <w:p w14:paraId="582285C4" w14:textId="4A04617D" w:rsidR="3DE574CA" w:rsidRPr="001C2AD4" w:rsidRDefault="63E0B077" w:rsidP="63E0B077">
      <w:pPr>
        <w:jc w:val="both"/>
        <w:rPr>
          <w:b/>
          <w:bCs/>
          <w:color w:val="92D050"/>
          <w:sz w:val="24"/>
          <w:szCs w:val="24"/>
        </w:rPr>
      </w:pPr>
      <w:r w:rsidRPr="001C2AD4">
        <w:rPr>
          <w:b/>
          <w:bCs/>
          <w:color w:val="92D050"/>
          <w:sz w:val="24"/>
          <w:szCs w:val="24"/>
        </w:rPr>
        <w:t>Divieto di doppio finanziamento</w:t>
      </w:r>
    </w:p>
    <w:p w14:paraId="0E19DE6F" w14:textId="7CB4F05A" w:rsidR="63E0B077" w:rsidRDefault="2DBB7DC5" w:rsidP="63E0B077">
      <w:pPr>
        <w:jc w:val="both"/>
      </w:pPr>
      <w:r>
        <w:t>È fatto divieto l’utilizzo dei medesimi giustificativi di spesa per gli stessi interventi per ottenere altri finanziamenti.</w:t>
      </w:r>
    </w:p>
    <w:p w14:paraId="670CD606" w14:textId="7EF57851" w:rsidR="2DBB7DC5" w:rsidRDefault="2DBB7DC5" w:rsidP="2DBB7DC5">
      <w:pPr>
        <w:jc w:val="both"/>
      </w:pPr>
    </w:p>
    <w:p w14:paraId="49931E4A" w14:textId="0FCCE132" w:rsidR="63E0B077" w:rsidRPr="001C2AD4" w:rsidRDefault="63E0B077" w:rsidP="63E0B077">
      <w:pPr>
        <w:pStyle w:val="Paragrafoelenco"/>
        <w:numPr>
          <w:ilvl w:val="0"/>
          <w:numId w:val="26"/>
        </w:numPr>
        <w:jc w:val="both"/>
        <w:rPr>
          <w:b/>
          <w:bCs/>
          <w:color w:val="92D050"/>
          <w:sz w:val="24"/>
          <w:szCs w:val="24"/>
        </w:rPr>
      </w:pPr>
      <w:r w:rsidRPr="001C2AD4">
        <w:rPr>
          <w:b/>
          <w:bCs/>
          <w:color w:val="92D050"/>
          <w:sz w:val="24"/>
          <w:szCs w:val="24"/>
        </w:rPr>
        <w:t>Presentazione richiesta di contributo</w:t>
      </w:r>
    </w:p>
    <w:p w14:paraId="20FB3061" w14:textId="3D407DAC" w:rsidR="63E0B077" w:rsidRPr="00F8601B" w:rsidRDefault="63E0B077" w:rsidP="00B76CC9">
      <w:pPr>
        <w:jc w:val="both"/>
        <w:rPr>
          <w:b/>
          <w:bCs/>
        </w:rPr>
      </w:pPr>
      <w:r w:rsidRPr="00B76CC9">
        <w:t xml:space="preserve">I progetti vanno presentati </w:t>
      </w:r>
      <w:r w:rsidRPr="00F8601B">
        <w:rPr>
          <w:b/>
          <w:bCs/>
        </w:rPr>
        <w:t xml:space="preserve">esclusivamente attraverso la modulistica del bando e inviati via mail all’indirizzo </w:t>
      </w:r>
      <w:hyperlink r:id="rId5">
        <w:r w:rsidRPr="00F8601B">
          <w:rPr>
            <w:b/>
            <w:bCs/>
          </w:rPr>
          <w:t>progetti@ufficiosvolta.it</w:t>
        </w:r>
      </w:hyperlink>
      <w:r w:rsidRPr="00F8601B">
        <w:rPr>
          <w:b/>
          <w:bCs/>
        </w:rPr>
        <w:t xml:space="preserve"> o via PEC all’indirizzo </w:t>
      </w:r>
      <w:hyperlink r:id="rId6">
        <w:r w:rsidRPr="00F8601B">
          <w:rPr>
            <w:b/>
            <w:bCs/>
          </w:rPr>
          <w:t>fondazione@pec.fovoltn.it</w:t>
        </w:r>
      </w:hyperlink>
      <w:r w:rsidRPr="00F8601B">
        <w:rPr>
          <w:b/>
          <w:bCs/>
        </w:rPr>
        <w:t xml:space="preserve"> entro la data e l’orario previsti dal bando. </w:t>
      </w:r>
    </w:p>
    <w:p w14:paraId="0AA0D22C" w14:textId="34077069" w:rsidR="63E0B077" w:rsidRDefault="63E0B077" w:rsidP="00B76CC9">
      <w:pPr>
        <w:jc w:val="both"/>
      </w:pPr>
      <w:r w:rsidRPr="00B76CC9">
        <w:t>Non saranno ammessi a valutazione progetti pervenuti dopo la scadenza o che non rispettano i requisiti formali di ammissibilità riportati nel bando.</w:t>
      </w:r>
    </w:p>
    <w:p w14:paraId="6A271CEE" w14:textId="77777777" w:rsidR="00F8601B" w:rsidRDefault="63E0B077" w:rsidP="00B76CC9">
      <w:pPr>
        <w:jc w:val="both"/>
      </w:pPr>
      <w:r w:rsidRPr="00B76CC9">
        <w:t>Sono escluse dal finanziamento le organizzazioni che al momento della presentazione della domanda hanno in corso di realizzazione progetti precedentemente finanziati o non hanno ancora presentato la rendicontazione degli stessi. Tale vincolo vale per tutte le linee di finanziamento della Fondazione Trentina per il Volontariato Sociale, ente erogatore del Bando (le linee di finanziamento sono: Bando Intrecci Possibili e Formati su Misura).</w:t>
      </w:r>
    </w:p>
    <w:p w14:paraId="597FC495" w14:textId="2876A1BA" w:rsidR="63E0B077" w:rsidRPr="00F8601B" w:rsidRDefault="63E0B077" w:rsidP="00B76CC9">
      <w:pPr>
        <w:jc w:val="both"/>
      </w:pPr>
      <w:r w:rsidRPr="001C2AD4">
        <w:rPr>
          <w:b/>
          <w:bCs/>
          <w:color w:val="92D050"/>
          <w:sz w:val="24"/>
          <w:szCs w:val="24"/>
        </w:rPr>
        <w:lastRenderedPageBreak/>
        <w:t xml:space="preserve">Valutazione della Commissione </w:t>
      </w:r>
    </w:p>
    <w:p w14:paraId="73937AF9" w14:textId="7CDEBB9C" w:rsidR="63E0B077" w:rsidRDefault="63E0B077" w:rsidP="63E0B077">
      <w:pPr>
        <w:spacing w:before="240" w:after="240" w:line="276" w:lineRule="auto"/>
        <w:jc w:val="both"/>
      </w:pPr>
      <w:r w:rsidRPr="00B76CC9">
        <w:t xml:space="preserve">La Commissione valutatrice si riserva di valutare la proposta finanziaria e di riconoscere il </w:t>
      </w:r>
      <w:r>
        <w:tab/>
      </w:r>
      <w:r w:rsidRPr="00B76CC9">
        <w:t xml:space="preserve">    contributo sulla base di criteri di ragionevolezza e congruità.</w:t>
      </w:r>
    </w:p>
    <w:p w14:paraId="7A33CBBA" w14:textId="21099A91" w:rsidR="63E0B077" w:rsidRDefault="63E0B077" w:rsidP="63E0B077">
      <w:pPr>
        <w:spacing w:after="0" w:line="276" w:lineRule="auto"/>
        <w:ind w:firstLine="363"/>
        <w:jc w:val="both"/>
        <w:rPr>
          <w:rFonts w:ascii="Calibri Light" w:eastAsia="Calibri Light" w:hAnsi="Calibri Light" w:cs="Calibri Light"/>
          <w:b/>
          <w:bCs/>
          <w:color w:val="92D050"/>
          <w:sz w:val="24"/>
          <w:szCs w:val="24"/>
          <w:lang w:val="it"/>
        </w:rPr>
      </w:pPr>
      <w:r w:rsidRPr="63E0B077">
        <w:rPr>
          <w:rFonts w:ascii="Calibri Light" w:eastAsia="Calibri Light" w:hAnsi="Calibri Light" w:cs="Calibri Light"/>
          <w:b/>
          <w:bCs/>
          <w:color w:val="92D050"/>
          <w:sz w:val="24"/>
          <w:szCs w:val="24"/>
          <w:lang w:val="it"/>
        </w:rPr>
        <w:t xml:space="preserve"> </w:t>
      </w:r>
    </w:p>
    <w:p w14:paraId="22752D35" w14:textId="69B3024E" w:rsidR="63E0B077" w:rsidRPr="001C2AD4" w:rsidRDefault="63E0B077" w:rsidP="63E0B077">
      <w:pPr>
        <w:pStyle w:val="Paragrafoelenco"/>
        <w:numPr>
          <w:ilvl w:val="0"/>
          <w:numId w:val="26"/>
        </w:numPr>
        <w:jc w:val="both"/>
        <w:rPr>
          <w:b/>
          <w:bCs/>
          <w:color w:val="92D050"/>
          <w:sz w:val="24"/>
          <w:szCs w:val="24"/>
        </w:rPr>
      </w:pPr>
      <w:r w:rsidRPr="001C2AD4">
        <w:rPr>
          <w:b/>
          <w:bCs/>
          <w:color w:val="92D050"/>
          <w:sz w:val="24"/>
          <w:szCs w:val="24"/>
        </w:rPr>
        <w:t>Gestione del contributo</w:t>
      </w:r>
    </w:p>
    <w:p w14:paraId="308B76B2" w14:textId="3455E7CF" w:rsidR="00B76CC9" w:rsidRPr="001C2AD4" w:rsidRDefault="63E0B077" w:rsidP="00B76CC9">
      <w:pPr>
        <w:jc w:val="both"/>
        <w:rPr>
          <w:rFonts w:ascii="Calibri Light" w:eastAsia="Calibri Light" w:hAnsi="Calibri Light" w:cs="Calibri Light"/>
          <w:b/>
          <w:bCs/>
          <w:color w:val="92D050"/>
          <w:lang w:val="it"/>
        </w:rPr>
      </w:pPr>
      <w:r w:rsidRPr="001C2AD4">
        <w:rPr>
          <w:b/>
          <w:bCs/>
          <w:color w:val="92D050"/>
          <w:sz w:val="24"/>
          <w:szCs w:val="24"/>
        </w:rPr>
        <w:t>Comunicazione e promozione del progetto</w:t>
      </w:r>
    </w:p>
    <w:p w14:paraId="3EF11F0B" w14:textId="3B98C112" w:rsidR="63E0B077" w:rsidRDefault="2DBB7DC5" w:rsidP="2DBB7DC5">
      <w:pPr>
        <w:spacing w:before="240" w:after="240" w:line="276" w:lineRule="auto"/>
        <w:jc w:val="both"/>
        <w:rPr>
          <w:highlight w:val="yellow"/>
        </w:rPr>
      </w:pPr>
      <w:r>
        <w:t>Tutto il materiale di promozione, informazione e diffusione predisposto dovrà riportare il logo di Svolta.</w:t>
      </w:r>
    </w:p>
    <w:p w14:paraId="0D0D38E0" w14:textId="1395A60F" w:rsidR="63E0B077" w:rsidRDefault="63E0B077" w:rsidP="00B76CC9">
      <w:pPr>
        <w:spacing w:before="240" w:after="240" w:line="276" w:lineRule="auto"/>
        <w:jc w:val="both"/>
      </w:pPr>
      <w:r w:rsidRPr="00B76CC9">
        <w:t xml:space="preserve">Il logo sarà fornito insieme al materiale e alla lettera di approvazione del contributo (lettera di finanziamento) o può essere richiesto allo Staff via mail all’indirizzo </w:t>
      </w:r>
      <w:hyperlink r:id="rId7">
        <w:r w:rsidRPr="00B76CC9">
          <w:t>progetti@ufficiosvolta.it</w:t>
        </w:r>
      </w:hyperlink>
      <w:r w:rsidRPr="00B76CC9">
        <w:t xml:space="preserve">. </w:t>
      </w:r>
    </w:p>
    <w:p w14:paraId="68741248" w14:textId="4AA6A2EA" w:rsidR="63E0B077" w:rsidRDefault="63E0B077" w:rsidP="00B76CC9">
      <w:pPr>
        <w:spacing w:before="240" w:after="240" w:line="276" w:lineRule="auto"/>
        <w:jc w:val="both"/>
      </w:pPr>
      <w:r w:rsidRPr="00B76CC9">
        <w:t>Tutto il materiale deve essere preventivamente inoltrato a Svolta per la verifica del corretto inserimento del logo e del richiamo al sostegno finanziario ricevuto.</w:t>
      </w:r>
    </w:p>
    <w:p w14:paraId="095E992B" w14:textId="4DE6D637" w:rsidR="63E0B077" w:rsidRDefault="63E0B077" w:rsidP="63E0B077">
      <w:pPr>
        <w:spacing w:after="0" w:line="276" w:lineRule="auto"/>
        <w:ind w:firstLine="363"/>
        <w:jc w:val="both"/>
        <w:rPr>
          <w:rFonts w:ascii="Calibri Light" w:eastAsia="Calibri Light" w:hAnsi="Calibri Light" w:cs="Calibri Light"/>
          <w:b/>
          <w:bCs/>
          <w:color w:val="92D050"/>
          <w:sz w:val="24"/>
          <w:szCs w:val="24"/>
          <w:lang w:val="it"/>
        </w:rPr>
      </w:pPr>
      <w:r w:rsidRPr="63E0B077">
        <w:rPr>
          <w:rFonts w:ascii="Calibri Light" w:eastAsia="Calibri Light" w:hAnsi="Calibri Light" w:cs="Calibri Light"/>
          <w:sz w:val="24"/>
          <w:szCs w:val="24"/>
          <w:lang w:val="it"/>
        </w:rPr>
        <w:t xml:space="preserve"> </w:t>
      </w:r>
    </w:p>
    <w:p w14:paraId="4C3915DC" w14:textId="192A8367" w:rsidR="63E0B077" w:rsidRPr="001C2AD4" w:rsidRDefault="63E0B077" w:rsidP="00B76CC9">
      <w:pPr>
        <w:jc w:val="both"/>
        <w:rPr>
          <w:rFonts w:ascii="Calibri Light" w:eastAsia="Calibri Light" w:hAnsi="Calibri Light" w:cs="Calibri Light"/>
          <w:b/>
          <w:bCs/>
          <w:color w:val="92D050"/>
          <w:lang w:val="it"/>
        </w:rPr>
      </w:pPr>
      <w:r w:rsidRPr="001C2AD4">
        <w:rPr>
          <w:b/>
          <w:bCs/>
          <w:color w:val="92D050"/>
          <w:sz w:val="24"/>
          <w:szCs w:val="24"/>
        </w:rPr>
        <w:t>Erogazione del contributo</w:t>
      </w:r>
    </w:p>
    <w:p w14:paraId="43F905F5" w14:textId="4653D54B" w:rsidR="63E0B077" w:rsidRDefault="63E0B077" w:rsidP="00B76CC9">
      <w:pPr>
        <w:spacing w:before="240" w:after="240" w:line="276" w:lineRule="auto"/>
        <w:jc w:val="both"/>
      </w:pPr>
      <w:r w:rsidRPr="00B76CC9">
        <w:t>Il contr</w:t>
      </w:r>
      <w:r w:rsidR="00B76CC9">
        <w:t>i</w:t>
      </w:r>
      <w:r w:rsidRPr="00B76CC9">
        <w:t>buto viene concesso nella misura massima del 80% delle spese ritenute ammissibili.</w:t>
      </w:r>
    </w:p>
    <w:p w14:paraId="50DD2C68" w14:textId="7E5198F2" w:rsidR="63E0B077" w:rsidRDefault="63E0B077" w:rsidP="00B76CC9">
      <w:pPr>
        <w:spacing w:before="240" w:after="240" w:line="276" w:lineRule="auto"/>
        <w:jc w:val="both"/>
      </w:pPr>
      <w:r w:rsidRPr="00B76CC9">
        <w:t>I progetti potranno essere avviati solo dopo aver ricevuto la comunicazione formale di approvazione del contributo.</w:t>
      </w:r>
    </w:p>
    <w:p w14:paraId="5D8A002F" w14:textId="6D1226C1" w:rsidR="63E0B077" w:rsidRPr="00F8601B" w:rsidRDefault="63E0B077" w:rsidP="00B76CC9">
      <w:pPr>
        <w:spacing w:before="240" w:after="240" w:line="276" w:lineRule="auto"/>
        <w:jc w:val="both"/>
        <w:rPr>
          <w:color w:val="0070C0"/>
          <w:u w:val="single"/>
        </w:rPr>
      </w:pPr>
      <w:r w:rsidRPr="00B76CC9">
        <w:t>L’inizio del progetto ed i tempi di realizzazione e conclusione previsti devono essere rispettati ed eventuali variazioni dovranno essere comunicate alla Fondazione Trentina per il Volontariato Sociale tramite mail all’indirizzo</w:t>
      </w:r>
      <w:r w:rsidRPr="00F8601B">
        <w:t xml:space="preserve"> </w:t>
      </w:r>
      <w:hyperlink r:id="rId8">
        <w:r w:rsidRPr="00F8601B">
          <w:rPr>
            <w:color w:val="0070C0"/>
            <w:u w:val="single"/>
          </w:rPr>
          <w:t>progetti@ufficiosvolta.it</w:t>
        </w:r>
      </w:hyperlink>
      <w:r w:rsidRPr="00F8601B">
        <w:t xml:space="preserve"> o </w:t>
      </w:r>
      <w:r w:rsidRPr="00B76CC9">
        <w:t>via PEC all’indirizzo</w:t>
      </w:r>
      <w:r w:rsidRPr="00F8601B">
        <w:t xml:space="preserve"> </w:t>
      </w:r>
      <w:hyperlink r:id="rId9">
        <w:r w:rsidRPr="00F8601B">
          <w:rPr>
            <w:color w:val="0070C0"/>
            <w:u w:val="single"/>
          </w:rPr>
          <w:t>fondazione@pec.fovoltn.it</w:t>
        </w:r>
      </w:hyperlink>
      <w:r w:rsidRPr="00F8601B">
        <w:rPr>
          <w:color w:val="0070C0"/>
          <w:u w:val="single"/>
        </w:rPr>
        <w:t>.</w:t>
      </w:r>
    </w:p>
    <w:p w14:paraId="3B154A65" w14:textId="1BC49F21" w:rsidR="63E0B077" w:rsidRDefault="63E0B077" w:rsidP="00B76CC9">
      <w:pPr>
        <w:spacing w:before="240" w:after="240" w:line="276" w:lineRule="auto"/>
        <w:jc w:val="both"/>
      </w:pPr>
      <w:r w:rsidRPr="00B76CC9">
        <w:t xml:space="preserve">Al fine di agevolare la fase di avvio del progetto la Fondazione concede, </w:t>
      </w:r>
      <w:r w:rsidRPr="00F8601B">
        <w:t xml:space="preserve">su richiesta, un </w:t>
      </w:r>
      <w:r w:rsidRPr="00F8601B">
        <w:rPr>
          <w:b/>
          <w:bCs/>
        </w:rPr>
        <w:t>anticipo del contributo fino al 30% dell’importo deliberato senza la necessità di presentare giustificativi di spesa</w:t>
      </w:r>
      <w:r w:rsidRPr="00B76CC9">
        <w:t>.  Il restante 70% a saldo verrà liquidato previa verifica di tutta la documentazione di rendicontazione richiesta, entro 60 giorni dalla data di presentazione della stessa.</w:t>
      </w:r>
    </w:p>
    <w:p w14:paraId="6C9E51B3" w14:textId="40A48151" w:rsidR="63E0B077" w:rsidRDefault="63E0B077" w:rsidP="00B76CC9">
      <w:pPr>
        <w:spacing w:before="240" w:after="240" w:line="276" w:lineRule="auto"/>
        <w:jc w:val="both"/>
      </w:pPr>
      <w:r w:rsidRPr="00B76CC9">
        <w:t>In caso di revoca parziale o totale del contributo, la somma già liquidata a titolo di anticipo eccedente il contributo ridefinito dovrà essere restituita alla Fondazione entro 30 giorni dalla data di comunicazione della revoca.</w:t>
      </w:r>
    </w:p>
    <w:p w14:paraId="5AD27E3E" w14:textId="75976044" w:rsidR="63E0B077" w:rsidRDefault="63E0B077" w:rsidP="00B76CC9">
      <w:pPr>
        <w:spacing w:before="240" w:after="240" w:line="276" w:lineRule="auto"/>
        <w:jc w:val="both"/>
      </w:pPr>
      <w:r w:rsidRPr="00B76CC9">
        <w:t>Ai fini della liquidazione del contributo, non sono riconosciute spese documentate nel rendiconto che non siano già state indicate nelle previsioni di spesa del progetto e riportate nella lettera di approvazione del contributo (lettera di finanziamento) inviata dalla Fondazione Trentina per il Volontariato Sociale</w:t>
      </w:r>
      <w:r w:rsidR="00B76CC9">
        <w:t>,</w:t>
      </w:r>
      <w:r w:rsidRPr="00B76CC9">
        <w:t xml:space="preserve"> </w:t>
      </w:r>
      <w:r w:rsidR="00F8601B">
        <w:t>la quale</w:t>
      </w:r>
      <w:r w:rsidRPr="00B76CC9">
        <w:t xml:space="preserve"> attesta il contributo riconosciuto al progetto.</w:t>
      </w:r>
    </w:p>
    <w:p w14:paraId="235B9C48" w14:textId="3A4B3D3D" w:rsidR="63E0B077" w:rsidRDefault="63E0B077" w:rsidP="63E0B077">
      <w:pPr>
        <w:spacing w:after="0" w:line="276" w:lineRule="auto"/>
        <w:ind w:firstLine="363"/>
        <w:jc w:val="both"/>
        <w:rPr>
          <w:rFonts w:ascii="Calibri Light" w:eastAsia="Calibri Light" w:hAnsi="Calibri Light" w:cs="Calibri Light"/>
          <w:b/>
          <w:bCs/>
          <w:color w:val="92D050"/>
          <w:sz w:val="24"/>
          <w:szCs w:val="24"/>
          <w:lang w:val="it"/>
        </w:rPr>
      </w:pPr>
    </w:p>
    <w:p w14:paraId="1CF3CCCA" w14:textId="77777777" w:rsidR="00F8601B" w:rsidRDefault="00F8601B" w:rsidP="63E0B077">
      <w:pPr>
        <w:spacing w:after="0" w:line="276" w:lineRule="auto"/>
        <w:ind w:firstLine="363"/>
        <w:jc w:val="both"/>
        <w:rPr>
          <w:rFonts w:ascii="Calibri Light" w:eastAsia="Calibri Light" w:hAnsi="Calibri Light" w:cs="Calibri Light"/>
          <w:b/>
          <w:bCs/>
          <w:color w:val="92D050"/>
          <w:sz w:val="24"/>
          <w:szCs w:val="24"/>
          <w:lang w:val="it"/>
        </w:rPr>
      </w:pPr>
    </w:p>
    <w:p w14:paraId="4AAEEA6B" w14:textId="77777777" w:rsidR="00F8601B" w:rsidRDefault="00F8601B" w:rsidP="63E0B077">
      <w:pPr>
        <w:spacing w:after="0" w:line="276" w:lineRule="auto"/>
        <w:ind w:firstLine="363"/>
        <w:jc w:val="both"/>
        <w:rPr>
          <w:rFonts w:ascii="Calibri Light" w:eastAsia="Calibri Light" w:hAnsi="Calibri Light" w:cs="Calibri Light"/>
          <w:b/>
          <w:bCs/>
          <w:color w:val="92D050"/>
          <w:sz w:val="24"/>
          <w:szCs w:val="24"/>
          <w:lang w:val="it"/>
        </w:rPr>
      </w:pPr>
    </w:p>
    <w:p w14:paraId="18F6BB0D" w14:textId="77777777" w:rsidR="00F8601B" w:rsidRDefault="00F8601B" w:rsidP="63E0B077">
      <w:pPr>
        <w:spacing w:after="0" w:line="276" w:lineRule="auto"/>
        <w:ind w:firstLine="363"/>
        <w:jc w:val="both"/>
        <w:rPr>
          <w:rFonts w:ascii="Calibri Light" w:eastAsia="Calibri Light" w:hAnsi="Calibri Light" w:cs="Calibri Light"/>
          <w:b/>
          <w:bCs/>
          <w:color w:val="92D050"/>
          <w:sz w:val="24"/>
          <w:szCs w:val="24"/>
          <w:lang w:val="it"/>
        </w:rPr>
      </w:pPr>
    </w:p>
    <w:p w14:paraId="15B9312C" w14:textId="77777777" w:rsidR="00F8601B" w:rsidRDefault="00F8601B" w:rsidP="00B76CC9">
      <w:pPr>
        <w:spacing w:after="0"/>
        <w:jc w:val="both"/>
        <w:rPr>
          <w:rFonts w:ascii="Calibri Light" w:eastAsia="Calibri Light" w:hAnsi="Calibri Light" w:cs="Calibri Light"/>
          <w:b/>
          <w:bCs/>
          <w:color w:val="92D050"/>
          <w:sz w:val="24"/>
          <w:szCs w:val="24"/>
          <w:lang w:val="it"/>
        </w:rPr>
      </w:pPr>
    </w:p>
    <w:p w14:paraId="24BC45A9" w14:textId="4B54F7F4" w:rsidR="63E0B077" w:rsidRPr="00B76CC9" w:rsidRDefault="63E0B077" w:rsidP="00B76CC9">
      <w:pPr>
        <w:spacing w:after="0"/>
        <w:jc w:val="both"/>
        <w:rPr>
          <w:b/>
          <w:bCs/>
          <w:color w:val="92D050"/>
          <w:sz w:val="26"/>
          <w:szCs w:val="26"/>
        </w:rPr>
      </w:pPr>
      <w:r w:rsidRPr="001C2AD4">
        <w:rPr>
          <w:b/>
          <w:bCs/>
          <w:color w:val="92D050"/>
          <w:sz w:val="24"/>
          <w:szCs w:val="24"/>
        </w:rPr>
        <w:lastRenderedPageBreak/>
        <w:t>Richieste di proroga del termine</w:t>
      </w:r>
    </w:p>
    <w:p w14:paraId="24B93239" w14:textId="12281F12" w:rsidR="63E0B077" w:rsidRDefault="63E0B077" w:rsidP="00B76CC9">
      <w:pPr>
        <w:spacing w:after="0" w:line="276" w:lineRule="auto"/>
        <w:jc w:val="both"/>
      </w:pPr>
      <w:r w:rsidRPr="63E0B077">
        <w:rPr>
          <w:rFonts w:ascii="Calibri Light" w:eastAsia="Calibri Light" w:hAnsi="Calibri Light" w:cs="Calibri Light"/>
          <w:sz w:val="24"/>
          <w:szCs w:val="24"/>
          <w:lang w:val="it"/>
        </w:rPr>
        <w:t xml:space="preserve"> </w:t>
      </w:r>
    </w:p>
    <w:p w14:paraId="6B799A59" w14:textId="117DBE15" w:rsidR="63E0B077" w:rsidRPr="00F8601B" w:rsidRDefault="63E0B077" w:rsidP="00B76CC9">
      <w:pPr>
        <w:spacing w:after="0" w:line="276" w:lineRule="auto"/>
        <w:jc w:val="both"/>
      </w:pPr>
      <w:r w:rsidRPr="00F8601B">
        <w:t xml:space="preserve">Eventuali richieste di proroga o di variazione dei tempi di realizzazione del progetto devono essere preventivamente comunicate e motivate in forma scritta via mail all’indirizzo </w:t>
      </w:r>
      <w:hyperlink r:id="rId10">
        <w:r w:rsidRPr="00F8601B">
          <w:rPr>
            <w:rStyle w:val="Collegamentoipertestuale"/>
            <w:rFonts w:eastAsia="Calibri Light" w:cs="Calibri Light"/>
            <w:color w:val="1155CC"/>
            <w:lang w:val="it"/>
          </w:rPr>
          <w:t>progetti@ufficiosvolta.it</w:t>
        </w:r>
      </w:hyperlink>
      <w:r w:rsidRPr="00F8601B">
        <w:rPr>
          <w:rFonts w:eastAsia="Calibri Light" w:cs="Calibri Light"/>
          <w:lang w:val="it"/>
        </w:rPr>
        <w:t xml:space="preserve"> </w:t>
      </w:r>
      <w:r w:rsidRPr="00F8601B">
        <w:t>o via PEC all’indirizzo</w:t>
      </w:r>
      <w:r w:rsidRPr="00F8601B">
        <w:rPr>
          <w:rFonts w:ascii="Calibri Light" w:eastAsia="Calibri Light" w:hAnsi="Calibri Light" w:cs="Calibri Light"/>
          <w:lang w:val="it"/>
        </w:rPr>
        <w:t xml:space="preserve"> </w:t>
      </w:r>
      <w:hyperlink r:id="rId11">
        <w:r w:rsidRPr="00F8601B">
          <w:rPr>
            <w:rStyle w:val="Collegamentoipertestuale"/>
            <w:rFonts w:eastAsia="Calibri Light" w:cs="Calibri Light"/>
            <w:color w:val="0000FF"/>
            <w:lang w:val="it"/>
          </w:rPr>
          <w:t>fondazione@pec.fovoltn.it</w:t>
        </w:r>
      </w:hyperlink>
      <w:r w:rsidRPr="00F8601B">
        <w:rPr>
          <w:rFonts w:ascii="Calibri Light" w:eastAsia="Calibri Light" w:hAnsi="Calibri Light" w:cs="Calibri Light"/>
          <w:lang w:val="it"/>
        </w:rPr>
        <w:t xml:space="preserve"> </w:t>
      </w:r>
      <w:r w:rsidRPr="00F8601B">
        <w:t>e saranno sottoposte all’approvazione da parte della Fondazione Trentina per il Volontariato Sociale, ente preposto all’erogazione del contributo.</w:t>
      </w:r>
    </w:p>
    <w:p w14:paraId="4E297F68" w14:textId="77777777" w:rsidR="00B76CC9" w:rsidRDefault="63E0B077" w:rsidP="63E0B077">
      <w:pPr>
        <w:spacing w:after="0" w:line="276" w:lineRule="auto"/>
        <w:jc w:val="both"/>
      </w:pPr>
      <w:r w:rsidRPr="001C2AD4">
        <w:t xml:space="preserve"> </w:t>
      </w:r>
    </w:p>
    <w:p w14:paraId="0EF1B89B" w14:textId="7B56DB56" w:rsidR="63E0B077" w:rsidRDefault="63E0B077" w:rsidP="00B76CC9">
      <w:pPr>
        <w:spacing w:after="0"/>
        <w:jc w:val="both"/>
        <w:rPr>
          <w:b/>
          <w:bCs/>
          <w:color w:val="92D050"/>
          <w:sz w:val="24"/>
          <w:szCs w:val="24"/>
        </w:rPr>
      </w:pPr>
      <w:r w:rsidRPr="001C2AD4">
        <w:rPr>
          <w:b/>
          <w:bCs/>
          <w:color w:val="92D050"/>
          <w:sz w:val="24"/>
          <w:szCs w:val="24"/>
        </w:rPr>
        <w:t>Richieste di variazione della scheda finanziaria</w:t>
      </w:r>
    </w:p>
    <w:p w14:paraId="603D875D" w14:textId="77777777" w:rsidR="00F8601B" w:rsidRPr="001C2AD4" w:rsidRDefault="00F8601B" w:rsidP="00B76CC9">
      <w:pPr>
        <w:spacing w:after="0"/>
        <w:jc w:val="both"/>
        <w:rPr>
          <w:b/>
          <w:bCs/>
          <w:color w:val="92D050"/>
          <w:sz w:val="24"/>
          <w:szCs w:val="24"/>
        </w:rPr>
      </w:pPr>
    </w:p>
    <w:p w14:paraId="67983503" w14:textId="0E070546" w:rsidR="63E0B077" w:rsidRPr="00F8601B" w:rsidRDefault="63E0B077" w:rsidP="001C2AD4">
      <w:pPr>
        <w:spacing w:after="0" w:line="276" w:lineRule="auto"/>
        <w:jc w:val="both"/>
      </w:pPr>
      <w:r w:rsidRPr="00F8601B">
        <w:t xml:space="preserve">Ogni richiesta di modifica delle azioni e della scheda finanziaria deve essere richiesta per iscritto via mail all’indirizzo </w:t>
      </w:r>
      <w:hyperlink r:id="rId12">
        <w:r w:rsidR="001C2AD4" w:rsidRPr="00F8601B">
          <w:rPr>
            <w:rStyle w:val="Collegamentoipertestuale"/>
            <w:rFonts w:eastAsia="Calibri Light" w:cs="Calibri Light"/>
            <w:color w:val="1155CC"/>
            <w:lang w:val="it"/>
          </w:rPr>
          <w:t>progetti@ufficiosvolta.it</w:t>
        </w:r>
      </w:hyperlink>
      <w:r w:rsidRPr="00F8601B">
        <w:t xml:space="preserve"> o via PEC all’indirizzo </w:t>
      </w:r>
      <w:hyperlink r:id="rId13">
        <w:r w:rsidR="001C2AD4" w:rsidRPr="00F8601B">
          <w:rPr>
            <w:rStyle w:val="Collegamentoipertestuale"/>
            <w:rFonts w:eastAsia="Calibri Light" w:cs="Calibri Light"/>
            <w:color w:val="0000FF"/>
            <w:lang w:val="it"/>
          </w:rPr>
          <w:t>fondazione@pec.fovoltn.it</w:t>
        </w:r>
      </w:hyperlink>
      <w:r w:rsidRPr="00F8601B">
        <w:t xml:space="preserve"> e autorizzata dalla Fondazione Trentina per il Volontariato Sociale.</w:t>
      </w:r>
    </w:p>
    <w:p w14:paraId="4033AD43" w14:textId="13699754" w:rsidR="63E0B077" w:rsidRPr="00F8601B" w:rsidRDefault="63E0B077" w:rsidP="001C2AD4">
      <w:pPr>
        <w:jc w:val="both"/>
      </w:pPr>
      <w:r w:rsidRPr="00F8601B">
        <w:t xml:space="preserve">È consentita una variazione delle spese di progetto entro il 10% del totale del budget, previa comunicazione a </w:t>
      </w:r>
      <w:hyperlink r:id="rId14">
        <w:r w:rsidR="001C2AD4" w:rsidRPr="00F8601B">
          <w:rPr>
            <w:rStyle w:val="Collegamentoipertestuale"/>
            <w:rFonts w:eastAsia="Calibri Light" w:cs="Calibri Light"/>
            <w:color w:val="1155CC"/>
            <w:lang w:val="it"/>
          </w:rPr>
          <w:t>progetti@ufficiosvolta.it</w:t>
        </w:r>
      </w:hyperlink>
      <w:r w:rsidRPr="00F8601B">
        <w:t xml:space="preserve">. Nel caso in cui la variazione sia superiore, è necessario farne comunicazione allo staff di Svolta (alla mail indicata sopra) per sottoporre la decisione al </w:t>
      </w:r>
      <w:r w:rsidR="0061288A">
        <w:t xml:space="preserve">Consiglio di amministrazione </w:t>
      </w:r>
      <w:r w:rsidRPr="00F8601B">
        <w:t xml:space="preserve">della Fondazione </w:t>
      </w:r>
      <w:r w:rsidR="00F8601B">
        <w:t>T</w:t>
      </w:r>
      <w:r w:rsidRPr="00F8601B">
        <w:t>rentina per il Volontariato Sociale. Qualsiasi comunicazione relativa alle variazioni di spesa deve avvenire prima della data di conclusione del progetto.</w:t>
      </w:r>
    </w:p>
    <w:p w14:paraId="68319530" w14:textId="6AE93964" w:rsidR="63E0B077" w:rsidRPr="001C2AD4" w:rsidRDefault="63E0B077" w:rsidP="00B76CC9">
      <w:pPr>
        <w:spacing w:before="240" w:after="240" w:line="276" w:lineRule="auto"/>
        <w:jc w:val="both"/>
        <w:rPr>
          <w:b/>
          <w:bCs/>
        </w:rPr>
      </w:pPr>
      <w:r w:rsidRPr="001C2AD4">
        <w:rPr>
          <w:b/>
          <w:bCs/>
        </w:rPr>
        <w:t xml:space="preserve">Le variazioni devono sempre attenersi alle spese ammissibili indicate nel presente regolamento e non sono ammesse compensazioni di partite. </w:t>
      </w:r>
    </w:p>
    <w:p w14:paraId="75DF9D3F" w14:textId="48A737EB" w:rsidR="63E0B077" w:rsidRDefault="63E0B077" w:rsidP="00B76CC9">
      <w:pPr>
        <w:spacing w:before="240" w:after="240" w:line="276" w:lineRule="auto"/>
        <w:jc w:val="both"/>
      </w:pPr>
      <w:r w:rsidRPr="00B76CC9">
        <w:t>Le variazioni devono essere motivate da una modifica di un’attività o dall’impossibilità di svolgerla come preventivato. Non saranno accettate nuove voci di spesa.</w:t>
      </w:r>
    </w:p>
    <w:p w14:paraId="3C015415" w14:textId="0E31B363" w:rsidR="63E0B077" w:rsidRDefault="63E0B077" w:rsidP="00B76CC9">
      <w:pPr>
        <w:spacing w:before="240" w:after="240" w:line="276" w:lineRule="auto"/>
        <w:jc w:val="both"/>
      </w:pPr>
      <w:r w:rsidRPr="00B76CC9">
        <w:t>La Fondazione si riserva di rideterminare o revocare il contributo deliberato qualora:</w:t>
      </w:r>
    </w:p>
    <w:p w14:paraId="4EEADDCF" w14:textId="1A9CF589" w:rsidR="63E0B077" w:rsidRDefault="63E0B077" w:rsidP="00B76CC9">
      <w:pPr>
        <w:pStyle w:val="Paragrafoelenco"/>
        <w:numPr>
          <w:ilvl w:val="0"/>
          <w:numId w:val="40"/>
        </w:numPr>
        <w:spacing w:before="240" w:after="240" w:line="276" w:lineRule="auto"/>
        <w:jc w:val="both"/>
      </w:pPr>
      <w:r w:rsidRPr="00B76CC9">
        <w:t>si verifichino cambiamenti rilevanti degli obiettivi, risultati e modalità di realizzazione del progetto o ritardi nella realizzazione;</w:t>
      </w:r>
    </w:p>
    <w:p w14:paraId="543C91C7" w14:textId="23E63A61" w:rsidR="63E0B077" w:rsidRDefault="63E0B077" w:rsidP="00B76CC9">
      <w:pPr>
        <w:pStyle w:val="Paragrafoelenco"/>
        <w:numPr>
          <w:ilvl w:val="0"/>
          <w:numId w:val="40"/>
        </w:numPr>
        <w:spacing w:before="240" w:after="240" w:line="276" w:lineRule="auto"/>
        <w:jc w:val="both"/>
      </w:pPr>
      <w:r w:rsidRPr="00B76CC9">
        <w:t>si verifichino difformità sostanziali e non adeguatamente giustificate tra le spese effettivamente sostenute e documentate nel rendiconto e quelle previste, o tra le entrate effettive e quelle previste.</w:t>
      </w:r>
    </w:p>
    <w:p w14:paraId="485F06EE" w14:textId="62014B92" w:rsidR="63E0B077" w:rsidRDefault="63E0B077" w:rsidP="00B76CC9">
      <w:pPr>
        <w:pStyle w:val="Paragrafoelenco"/>
        <w:numPr>
          <w:ilvl w:val="0"/>
          <w:numId w:val="40"/>
        </w:numPr>
        <w:spacing w:before="240" w:after="240" w:line="276" w:lineRule="auto"/>
        <w:jc w:val="both"/>
      </w:pPr>
      <w:r w:rsidRPr="00B76CC9">
        <w:t>non vengano rispettati i termini previsti per l’avvio, la realizzazione, la conclusione e la rendicontazione.</w:t>
      </w:r>
    </w:p>
    <w:p w14:paraId="44278AF3" w14:textId="6BD1FE62" w:rsidR="63E0B077" w:rsidRDefault="63E0B077" w:rsidP="00B76CC9">
      <w:pPr>
        <w:pStyle w:val="Paragrafoelenco"/>
        <w:numPr>
          <w:ilvl w:val="0"/>
          <w:numId w:val="40"/>
        </w:numPr>
        <w:spacing w:before="240" w:after="240" w:line="276" w:lineRule="auto"/>
        <w:jc w:val="both"/>
      </w:pPr>
      <w:r w:rsidRPr="00B76CC9">
        <w:t>venga richiesta dal beneficiario rinuncia del contributo e/o vi sia una interruzione del progetto.</w:t>
      </w:r>
    </w:p>
    <w:p w14:paraId="2654CB59" w14:textId="77777777" w:rsidR="00B76CC9" w:rsidRDefault="00B76CC9" w:rsidP="63E0B077">
      <w:pPr>
        <w:spacing w:before="240" w:after="240" w:line="276" w:lineRule="auto"/>
        <w:ind w:left="363"/>
        <w:jc w:val="both"/>
        <w:rPr>
          <w:rFonts w:ascii="Calibri Light" w:eastAsia="Calibri Light" w:hAnsi="Calibri Light" w:cs="Calibri Light"/>
          <w:sz w:val="24"/>
          <w:szCs w:val="24"/>
          <w:lang w:val="it"/>
        </w:rPr>
      </w:pPr>
    </w:p>
    <w:p w14:paraId="73C7D5FC" w14:textId="0700CA14" w:rsidR="63E0B077" w:rsidRPr="0061288A" w:rsidRDefault="63E0B077" w:rsidP="0061288A">
      <w:pPr>
        <w:pStyle w:val="Paragrafoelenco"/>
        <w:numPr>
          <w:ilvl w:val="0"/>
          <w:numId w:val="26"/>
        </w:numPr>
        <w:rPr>
          <w:b/>
          <w:bCs/>
          <w:color w:val="92D050"/>
          <w:sz w:val="26"/>
          <w:szCs w:val="26"/>
        </w:rPr>
      </w:pPr>
      <w:r w:rsidRPr="00B76CC9">
        <w:rPr>
          <w:b/>
          <w:bCs/>
          <w:color w:val="92D050"/>
          <w:sz w:val="26"/>
          <w:szCs w:val="26"/>
        </w:rPr>
        <w:t>Modalità di rendicontazione del progetto</w:t>
      </w:r>
    </w:p>
    <w:p w14:paraId="6500F5A9" w14:textId="6DC829D4" w:rsidR="63E0B077" w:rsidRPr="0061288A" w:rsidRDefault="63E0B077" w:rsidP="00B76CC9">
      <w:pPr>
        <w:spacing w:before="240" w:after="240" w:line="276" w:lineRule="auto"/>
        <w:jc w:val="both"/>
        <w:rPr>
          <w:b/>
          <w:bCs/>
        </w:rPr>
      </w:pPr>
      <w:r w:rsidRPr="00B76CC9">
        <w:t xml:space="preserve">La documentazione richiesta per la liquidazione del contributo deve essere presentata </w:t>
      </w:r>
      <w:r w:rsidRPr="0061288A">
        <w:rPr>
          <w:b/>
          <w:bCs/>
        </w:rPr>
        <w:t>entro 60 giorni dal termine del progetto</w:t>
      </w:r>
      <w:r w:rsidR="00B76CC9" w:rsidRPr="0061288A">
        <w:rPr>
          <w:b/>
          <w:bCs/>
        </w:rPr>
        <w:t>.</w:t>
      </w:r>
      <w:r w:rsidRPr="0061288A">
        <w:rPr>
          <w:rFonts w:ascii="Calibri Light" w:eastAsia="Calibri Light" w:hAnsi="Calibri Light" w:cs="Calibri Light"/>
          <w:b/>
          <w:bCs/>
          <w:sz w:val="24"/>
          <w:szCs w:val="24"/>
          <w:lang w:val="it"/>
        </w:rPr>
        <w:t xml:space="preserve"> </w:t>
      </w:r>
    </w:p>
    <w:p w14:paraId="1C00F84B" w14:textId="165F92B7" w:rsidR="63E0B077" w:rsidRPr="00B76CC9" w:rsidRDefault="63E0B077" w:rsidP="00B76CC9">
      <w:pPr>
        <w:spacing w:before="240" w:after="240" w:line="276" w:lineRule="auto"/>
        <w:jc w:val="both"/>
      </w:pPr>
      <w:r w:rsidRPr="00B76CC9">
        <w:t>Viene richiesta la presentazione della seguente documentazione:</w:t>
      </w:r>
    </w:p>
    <w:p w14:paraId="192096F9" w14:textId="7E1988CD" w:rsidR="63E0B077" w:rsidRPr="00B76CC9" w:rsidRDefault="2DBB7DC5" w:rsidP="00B76CC9">
      <w:pPr>
        <w:pStyle w:val="Paragrafoelenco"/>
        <w:numPr>
          <w:ilvl w:val="0"/>
          <w:numId w:val="41"/>
        </w:numPr>
        <w:spacing w:before="240" w:after="240" w:line="276" w:lineRule="auto"/>
        <w:jc w:val="both"/>
      </w:pPr>
      <w:r>
        <w:t xml:space="preserve">una dettagliata relazione sulla realizzazione del progetto e l’esito delle attività di monitoraggio e valutazione, da cui emergano elementi qualitativi e quantitativi riguardanti le ricadute dell’iniziativa nel contesto di riferimento, rispetto agli obiettivi e ai risultati attesi descritti nel progetto finanziato e rispetto al piano di monitoraggio e valutazione concordato con lo Staff di </w:t>
      </w:r>
      <w:r>
        <w:lastRenderedPageBreak/>
        <w:t>Svolta. Per i percorsi di formazione si richiede l’elenco dei partecipanti al percorso formativo e il registro delle presenze di ogni incontro firmato dai partecipanti   e dal relatore.</w:t>
      </w:r>
    </w:p>
    <w:p w14:paraId="2F431860" w14:textId="11D92F63" w:rsidR="63E0B077" w:rsidRPr="00B76CC9" w:rsidRDefault="63E0B077" w:rsidP="00B76CC9">
      <w:pPr>
        <w:pStyle w:val="Paragrafoelenco"/>
        <w:numPr>
          <w:ilvl w:val="0"/>
          <w:numId w:val="41"/>
        </w:numPr>
        <w:spacing w:before="240" w:after="240" w:line="276" w:lineRule="auto"/>
        <w:jc w:val="both"/>
      </w:pPr>
      <w:r w:rsidRPr="00B76CC9">
        <w:t>documentazione contabile e scheda finanziaria completa di entrate e uscite.</w:t>
      </w:r>
    </w:p>
    <w:p w14:paraId="5D74935C" w14:textId="2B74C276" w:rsidR="63E0B077" w:rsidRPr="00B76CC9" w:rsidRDefault="63E0B077" w:rsidP="00B76CC9">
      <w:pPr>
        <w:pStyle w:val="Paragrafoelenco"/>
        <w:numPr>
          <w:ilvl w:val="0"/>
          <w:numId w:val="41"/>
        </w:numPr>
        <w:spacing w:before="240" w:after="240" w:line="276" w:lineRule="auto"/>
        <w:jc w:val="both"/>
      </w:pPr>
      <w:r w:rsidRPr="00B76CC9">
        <w:t>raccolta completa di tutto il materiale di comunicazione utilizzato (manifesti, volantini, pieghevoli, stampa quotidiana o periodica, link dei social e ogni altro materiale ritenuto utile);</w:t>
      </w:r>
    </w:p>
    <w:p w14:paraId="5C8E5150" w14:textId="26BBCE9A" w:rsidR="63E0B077" w:rsidRPr="00B76CC9" w:rsidRDefault="2DBB7DC5" w:rsidP="2DBB7DC5">
      <w:pPr>
        <w:pStyle w:val="Paragrafoelenco"/>
        <w:numPr>
          <w:ilvl w:val="0"/>
          <w:numId w:val="41"/>
        </w:numPr>
        <w:spacing w:before="240" w:after="240" w:line="276" w:lineRule="auto"/>
        <w:jc w:val="both"/>
      </w:pPr>
      <w:r w:rsidRPr="2DBB7DC5">
        <w:t>curriculum vitae delle relatrici e delle figure-chiave della realizzazione del progetto;</w:t>
      </w:r>
    </w:p>
    <w:p w14:paraId="1C68A66E" w14:textId="2C40EE93" w:rsidR="63E0B077" w:rsidRPr="00B76CC9" w:rsidRDefault="63E0B077" w:rsidP="00B76CC9">
      <w:pPr>
        <w:pStyle w:val="Paragrafoelenco"/>
        <w:numPr>
          <w:ilvl w:val="0"/>
          <w:numId w:val="41"/>
        </w:numPr>
        <w:spacing w:before="240" w:after="240" w:line="276" w:lineRule="auto"/>
        <w:jc w:val="both"/>
      </w:pPr>
      <w:r w:rsidRPr="00B76CC9">
        <w:t>dichiarazione sostitutiva di atto notorio, resa dal legale rappresentante, che attesti le spese complessive sostenute e le eventuali entrate a copertura del 20% di autofinanziamento (Allegato 1 degli Allegati per la rendicontazione).</w:t>
      </w:r>
    </w:p>
    <w:p w14:paraId="172C5C63" w14:textId="2C20296A" w:rsidR="63E0B077" w:rsidRPr="00B76CC9" w:rsidRDefault="63E0B077" w:rsidP="00B76CC9">
      <w:pPr>
        <w:pStyle w:val="Paragrafoelenco"/>
        <w:numPr>
          <w:ilvl w:val="0"/>
          <w:numId w:val="41"/>
        </w:numPr>
        <w:spacing w:before="240" w:after="240" w:line="276" w:lineRule="auto"/>
        <w:jc w:val="both"/>
      </w:pPr>
      <w:r w:rsidRPr="00B76CC9">
        <w:t>attestazione che gli obblighi tributari risultano assolti (Allegato 2 degli Allegati per la rendicontazione).</w:t>
      </w:r>
    </w:p>
    <w:p w14:paraId="39A10596" w14:textId="66C0FFD1" w:rsidR="63E0B077" w:rsidRDefault="63E0B077" w:rsidP="63E0B077">
      <w:pPr>
        <w:spacing w:after="0" w:line="276" w:lineRule="auto"/>
        <w:ind w:left="1080"/>
        <w:jc w:val="both"/>
      </w:pPr>
      <w:r w:rsidRPr="00B76CC9">
        <w:t xml:space="preserve"> </w:t>
      </w:r>
    </w:p>
    <w:p w14:paraId="14AB3C16" w14:textId="6904D4B6" w:rsidR="63E0B077" w:rsidRPr="00B76CC9" w:rsidRDefault="63E0B077" w:rsidP="63E0B077">
      <w:pPr>
        <w:spacing w:after="0" w:line="276" w:lineRule="auto"/>
        <w:jc w:val="both"/>
      </w:pPr>
      <w:r w:rsidRPr="00B76CC9">
        <w:t>Le voci di spesa del consuntivo devono corrispondere a quelle del preventivo. Eventuali scostamenti devono essere adeguatamente motivati.</w:t>
      </w:r>
    </w:p>
    <w:p w14:paraId="12B7C96B" w14:textId="2E039BC9" w:rsidR="63E0B077" w:rsidRDefault="63E0B077" w:rsidP="63E0B077">
      <w:pPr>
        <w:spacing w:after="0" w:line="276" w:lineRule="auto"/>
        <w:ind w:left="720"/>
        <w:jc w:val="both"/>
      </w:pPr>
      <w:r w:rsidRPr="63E0B077">
        <w:rPr>
          <w:rFonts w:ascii="Calibri Light" w:eastAsia="Calibri Light" w:hAnsi="Calibri Light" w:cs="Calibri Light"/>
          <w:sz w:val="24"/>
          <w:szCs w:val="24"/>
          <w:lang w:val="it"/>
        </w:rPr>
        <w:t xml:space="preserve"> </w:t>
      </w:r>
    </w:p>
    <w:p w14:paraId="26310440" w14:textId="5A833D3D" w:rsidR="63E0B077" w:rsidRPr="00B76CC9" w:rsidRDefault="63E0B077" w:rsidP="00B76CC9">
      <w:pPr>
        <w:pStyle w:val="Paragrafoelenco"/>
        <w:numPr>
          <w:ilvl w:val="0"/>
          <w:numId w:val="44"/>
        </w:numPr>
        <w:spacing w:after="0" w:line="276" w:lineRule="auto"/>
        <w:jc w:val="both"/>
      </w:pPr>
      <w:r w:rsidRPr="00B76CC9">
        <w:t xml:space="preserve">Devono essere presentati i documenti contabili intestati </w:t>
      </w:r>
      <w:r w:rsidRPr="00B76CC9">
        <w:rPr>
          <w:b/>
          <w:bCs/>
        </w:rPr>
        <w:t>al soggetto beneficiario del contributo (cioè l'organizzazione capofila),</w:t>
      </w:r>
      <w:r w:rsidRPr="00B76CC9">
        <w:t xml:space="preserve"> di tutte le spese finanziate.</w:t>
      </w:r>
    </w:p>
    <w:p w14:paraId="609DB506" w14:textId="5BAF436C" w:rsidR="63E0B077" w:rsidRPr="00B76CC9" w:rsidRDefault="63E0B077" w:rsidP="00B76CC9">
      <w:pPr>
        <w:pStyle w:val="Paragrafoelenco"/>
        <w:numPr>
          <w:ilvl w:val="0"/>
          <w:numId w:val="44"/>
        </w:numPr>
        <w:spacing w:after="0" w:line="276" w:lineRule="auto"/>
        <w:jc w:val="both"/>
      </w:pPr>
      <w:r w:rsidRPr="00B76CC9">
        <w:t xml:space="preserve">Ogni spesa deve essere provata da regolare documento fiscale e dal giustificativo dell’avvenuto pagamento ovvero dalla relativa quietanza nel caso di pagamento in contanti; i pagamenti sono ammessi nel rispetto della disciplina antiriciclaggio. </w:t>
      </w:r>
    </w:p>
    <w:p w14:paraId="448C7CFB" w14:textId="0D2FD5E0" w:rsidR="63E0B077" w:rsidRPr="00B76CC9" w:rsidRDefault="63E0B077" w:rsidP="00B76CC9">
      <w:pPr>
        <w:pStyle w:val="Paragrafoelenco"/>
        <w:numPr>
          <w:ilvl w:val="0"/>
          <w:numId w:val="44"/>
        </w:numPr>
        <w:spacing w:after="0" w:line="276" w:lineRule="auto"/>
        <w:jc w:val="both"/>
      </w:pPr>
      <w:r w:rsidRPr="00B76CC9">
        <w:t>Per le ritenute d’acconto è necessaria la presentazione del modello F24.</w:t>
      </w:r>
    </w:p>
    <w:p w14:paraId="3E86F212" w14:textId="3B5AFE38" w:rsidR="63E0B077" w:rsidRPr="00B76CC9" w:rsidRDefault="63E0B077" w:rsidP="00B76CC9">
      <w:pPr>
        <w:pStyle w:val="Paragrafoelenco"/>
        <w:numPr>
          <w:ilvl w:val="0"/>
          <w:numId w:val="44"/>
        </w:numPr>
        <w:spacing w:after="0" w:line="276" w:lineRule="auto"/>
        <w:jc w:val="both"/>
      </w:pPr>
      <w:r w:rsidRPr="00B76CC9">
        <w:t>Non sono ammessi scontrini fiscali generici.</w:t>
      </w:r>
    </w:p>
    <w:p w14:paraId="194FCF35" w14:textId="54CBF6FB" w:rsidR="63E0B077" w:rsidRPr="00B76CC9" w:rsidRDefault="63E0B077" w:rsidP="00B76CC9">
      <w:pPr>
        <w:pStyle w:val="Paragrafoelenco"/>
        <w:numPr>
          <w:ilvl w:val="0"/>
          <w:numId w:val="44"/>
        </w:numPr>
        <w:spacing w:after="0" w:line="276" w:lineRule="auto"/>
        <w:jc w:val="both"/>
      </w:pPr>
      <w:r w:rsidRPr="00B76CC9">
        <w:t>Tutti i documenti devono essere intestati all’organizzazione capofila, e non saranno ammessi documenti intestati o emessi dai partner di progetto.</w:t>
      </w:r>
    </w:p>
    <w:p w14:paraId="75535EF2" w14:textId="089ED7A0" w:rsidR="63E0B077" w:rsidRPr="00B76CC9" w:rsidRDefault="2DBB7DC5" w:rsidP="00B76CC9">
      <w:pPr>
        <w:pStyle w:val="Paragrafoelenco"/>
        <w:numPr>
          <w:ilvl w:val="0"/>
          <w:numId w:val="44"/>
        </w:numPr>
        <w:spacing w:after="0" w:line="276" w:lineRule="auto"/>
        <w:jc w:val="both"/>
      </w:pPr>
      <w:r>
        <w:t>I documenti relativi alle collaborazioni esterne devono essere emessi dalle singole professioniste.</w:t>
      </w:r>
    </w:p>
    <w:p w14:paraId="104FBF4C" w14:textId="54027F38" w:rsidR="63E0B077" w:rsidRPr="00B76CC9" w:rsidRDefault="63E0B077" w:rsidP="00B76CC9">
      <w:pPr>
        <w:pStyle w:val="Paragrafoelenco"/>
        <w:numPr>
          <w:ilvl w:val="0"/>
          <w:numId w:val="44"/>
        </w:numPr>
        <w:spacing w:after="0" w:line="276" w:lineRule="auto"/>
        <w:jc w:val="both"/>
      </w:pPr>
      <w:r w:rsidRPr="00B76CC9">
        <w:t>Qualora la figura della facilitatrice venga svolta da una dipendente dell’organizzazione, verrà rimborsato il costo orario complessivo. Sarà necessario produrre il calcolo del costo orario e i cedolini paga con specifica al loro interno. Se il ruolo di facilitazione è conferito a personale non dipendente è possibile presentare fattura o ricevuta di prestazione occasionale.</w:t>
      </w:r>
    </w:p>
    <w:p w14:paraId="3035D6E7" w14:textId="51A1DB5E" w:rsidR="63E0B077" w:rsidRPr="00B76CC9" w:rsidRDefault="63E0B077" w:rsidP="00B76CC9">
      <w:pPr>
        <w:pStyle w:val="Paragrafoelenco"/>
        <w:numPr>
          <w:ilvl w:val="0"/>
          <w:numId w:val="44"/>
        </w:numPr>
        <w:spacing w:after="0" w:line="276" w:lineRule="auto"/>
        <w:jc w:val="both"/>
      </w:pPr>
      <w:r>
        <w:t xml:space="preserve">Le spese relative a risorse interne alla rete (ad esclusione del ruolo di facilitazione, come sopra indicato) sono riconosciute fino ad una percentuale massima del 15% rispetto all’importo complessivo di progetto. </w:t>
      </w:r>
      <w:r w:rsidRPr="00B76CC9">
        <w:t>Sarà necessario produrre il calcolo del costo orario e i cedolini paga con specifica al loro interno.</w:t>
      </w:r>
    </w:p>
    <w:p w14:paraId="02812565" w14:textId="3B539085" w:rsidR="63E0B077" w:rsidRDefault="63E0B077" w:rsidP="00B76CC9">
      <w:pPr>
        <w:pStyle w:val="Paragrafoelenco"/>
        <w:numPr>
          <w:ilvl w:val="0"/>
          <w:numId w:val="44"/>
        </w:numPr>
        <w:spacing w:after="0" w:line="276" w:lineRule="auto"/>
        <w:jc w:val="both"/>
      </w:pPr>
      <w:r>
        <w:t>Al di fuori delle collaborazioni esterne, saranno rimborsate le spese effettivamente documentate e pertinenti al progetto i giustificativi e un’autodichiarazione attestante che le stesse sono state sostenute dal dichiarante. Le spese devono essere intestate al personale degli enti parte della rete e/o alle beneficiarie di progetto.</w:t>
      </w:r>
    </w:p>
    <w:p w14:paraId="770D870E" w14:textId="1F26A739" w:rsidR="63E0B077" w:rsidRDefault="1E09B28D" w:rsidP="1E09B28D">
      <w:pPr>
        <w:pStyle w:val="Paragrafoelenco"/>
        <w:numPr>
          <w:ilvl w:val="0"/>
          <w:numId w:val="44"/>
        </w:numPr>
        <w:spacing w:before="240" w:after="0" w:line="276" w:lineRule="auto"/>
        <w:jc w:val="both"/>
      </w:pPr>
      <w:r>
        <w:t>I rimborsi alle volontarie verranno riconosciuti laddove effettivamente documentate e pertinenti al progetto, con allegata autodichiarazione e giustificativi.</w:t>
      </w:r>
    </w:p>
    <w:p w14:paraId="32FF714D" w14:textId="18A1DA61" w:rsidR="63E0B077" w:rsidRDefault="63E0B077" w:rsidP="63E0B077">
      <w:pPr>
        <w:spacing w:before="240" w:after="240" w:line="276" w:lineRule="auto"/>
        <w:ind w:left="363"/>
        <w:jc w:val="both"/>
        <w:rPr>
          <w:rFonts w:ascii="Calibri Light" w:eastAsia="Calibri Light" w:hAnsi="Calibri Light" w:cs="Calibri Light"/>
          <w:sz w:val="24"/>
          <w:szCs w:val="24"/>
          <w:lang w:val="it"/>
        </w:rPr>
      </w:pPr>
    </w:p>
    <w:p w14:paraId="07D5E6C5" w14:textId="14B6F48C" w:rsidR="63E0B077" w:rsidRDefault="63E0B077" w:rsidP="63E0B077">
      <w:pPr>
        <w:jc w:val="both"/>
        <w:rPr>
          <w:b/>
          <w:bCs/>
          <w:color w:val="92D050"/>
          <w:sz w:val="26"/>
          <w:szCs w:val="26"/>
        </w:rPr>
      </w:pPr>
    </w:p>
    <w:p w14:paraId="2D582477" w14:textId="548F752D" w:rsidR="63E0B077" w:rsidRDefault="63E0B077" w:rsidP="63E0B077">
      <w:pPr>
        <w:jc w:val="both"/>
        <w:rPr>
          <w:b/>
          <w:bCs/>
          <w:color w:val="92D050"/>
          <w:sz w:val="26"/>
          <w:szCs w:val="26"/>
        </w:rPr>
      </w:pPr>
    </w:p>
    <w:sectPr w:rsidR="63E0B0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 Light&quot;,sans-serif">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BF11"/>
    <w:multiLevelType w:val="hybridMultilevel"/>
    <w:tmpl w:val="955EC094"/>
    <w:lvl w:ilvl="0" w:tplc="66AE88B2">
      <w:start w:val="1"/>
      <w:numFmt w:val="lowerLetter"/>
      <w:lvlText w:val="%1)"/>
      <w:lvlJc w:val="left"/>
      <w:pPr>
        <w:ind w:left="720" w:hanging="360"/>
      </w:pPr>
    </w:lvl>
    <w:lvl w:ilvl="1" w:tplc="B750F38E">
      <w:start w:val="1"/>
      <w:numFmt w:val="lowerLetter"/>
      <w:lvlText w:val="%2."/>
      <w:lvlJc w:val="left"/>
      <w:pPr>
        <w:ind w:left="1440" w:hanging="360"/>
      </w:pPr>
    </w:lvl>
    <w:lvl w:ilvl="2" w:tplc="33C43522">
      <w:start w:val="1"/>
      <w:numFmt w:val="lowerRoman"/>
      <w:lvlText w:val="%3."/>
      <w:lvlJc w:val="right"/>
      <w:pPr>
        <w:ind w:left="2160" w:hanging="180"/>
      </w:pPr>
    </w:lvl>
    <w:lvl w:ilvl="3" w:tplc="DA82669C">
      <w:start w:val="1"/>
      <w:numFmt w:val="decimal"/>
      <w:lvlText w:val="%4."/>
      <w:lvlJc w:val="left"/>
      <w:pPr>
        <w:ind w:left="2880" w:hanging="360"/>
      </w:pPr>
    </w:lvl>
    <w:lvl w:ilvl="4" w:tplc="D67285D2">
      <w:start w:val="1"/>
      <w:numFmt w:val="lowerLetter"/>
      <w:lvlText w:val="%5."/>
      <w:lvlJc w:val="left"/>
      <w:pPr>
        <w:ind w:left="3600" w:hanging="360"/>
      </w:pPr>
    </w:lvl>
    <w:lvl w:ilvl="5" w:tplc="5A8C3952">
      <w:start w:val="1"/>
      <w:numFmt w:val="lowerRoman"/>
      <w:lvlText w:val="%6."/>
      <w:lvlJc w:val="right"/>
      <w:pPr>
        <w:ind w:left="4320" w:hanging="180"/>
      </w:pPr>
    </w:lvl>
    <w:lvl w:ilvl="6" w:tplc="6EF2ABD2">
      <w:start w:val="1"/>
      <w:numFmt w:val="decimal"/>
      <w:lvlText w:val="%7."/>
      <w:lvlJc w:val="left"/>
      <w:pPr>
        <w:ind w:left="5040" w:hanging="360"/>
      </w:pPr>
    </w:lvl>
    <w:lvl w:ilvl="7" w:tplc="2554652A">
      <w:start w:val="1"/>
      <w:numFmt w:val="lowerLetter"/>
      <w:lvlText w:val="%8."/>
      <w:lvlJc w:val="left"/>
      <w:pPr>
        <w:ind w:left="5760" w:hanging="360"/>
      </w:pPr>
    </w:lvl>
    <w:lvl w:ilvl="8" w:tplc="52922FC4">
      <w:start w:val="1"/>
      <w:numFmt w:val="lowerRoman"/>
      <w:lvlText w:val="%9."/>
      <w:lvlJc w:val="right"/>
      <w:pPr>
        <w:ind w:left="6480" w:hanging="180"/>
      </w:pPr>
    </w:lvl>
  </w:abstractNum>
  <w:abstractNum w:abstractNumId="1" w15:restartNumberingAfterBreak="0">
    <w:nsid w:val="034B6A90"/>
    <w:multiLevelType w:val="hybridMultilevel"/>
    <w:tmpl w:val="3DFA18B4"/>
    <w:lvl w:ilvl="0" w:tplc="15A258C8">
      <w:start w:val="1"/>
      <w:numFmt w:val="decimal"/>
      <w:lvlText w:val="%1."/>
      <w:lvlJc w:val="left"/>
      <w:pPr>
        <w:ind w:left="720" w:hanging="360"/>
      </w:pPr>
    </w:lvl>
    <w:lvl w:ilvl="1" w:tplc="81C004AC">
      <w:start w:val="1"/>
      <w:numFmt w:val="lowerLetter"/>
      <w:lvlText w:val="%2."/>
      <w:lvlJc w:val="left"/>
      <w:pPr>
        <w:ind w:left="1440" w:hanging="360"/>
      </w:pPr>
    </w:lvl>
    <w:lvl w:ilvl="2" w:tplc="8A405CE2">
      <w:start w:val="1"/>
      <w:numFmt w:val="lowerRoman"/>
      <w:lvlText w:val="%3."/>
      <w:lvlJc w:val="right"/>
      <w:pPr>
        <w:ind w:left="2160" w:hanging="180"/>
      </w:pPr>
    </w:lvl>
    <w:lvl w:ilvl="3" w:tplc="9D4CE372">
      <w:start w:val="1"/>
      <w:numFmt w:val="decimal"/>
      <w:lvlText w:val="%4."/>
      <w:lvlJc w:val="left"/>
      <w:pPr>
        <w:ind w:left="2880" w:hanging="360"/>
      </w:pPr>
    </w:lvl>
    <w:lvl w:ilvl="4" w:tplc="1312E8D6">
      <w:start w:val="1"/>
      <w:numFmt w:val="lowerLetter"/>
      <w:lvlText w:val="%5."/>
      <w:lvlJc w:val="left"/>
      <w:pPr>
        <w:ind w:left="3600" w:hanging="360"/>
      </w:pPr>
    </w:lvl>
    <w:lvl w:ilvl="5" w:tplc="076ABD8C">
      <w:start w:val="1"/>
      <w:numFmt w:val="lowerRoman"/>
      <w:lvlText w:val="%6."/>
      <w:lvlJc w:val="right"/>
      <w:pPr>
        <w:ind w:left="4320" w:hanging="180"/>
      </w:pPr>
    </w:lvl>
    <w:lvl w:ilvl="6" w:tplc="2A348FF4">
      <w:start w:val="1"/>
      <w:numFmt w:val="decimal"/>
      <w:lvlText w:val="%7."/>
      <w:lvlJc w:val="left"/>
      <w:pPr>
        <w:ind w:left="5040" w:hanging="360"/>
      </w:pPr>
    </w:lvl>
    <w:lvl w:ilvl="7" w:tplc="1E2273B6">
      <w:start w:val="1"/>
      <w:numFmt w:val="lowerLetter"/>
      <w:lvlText w:val="%8."/>
      <w:lvlJc w:val="left"/>
      <w:pPr>
        <w:ind w:left="5760" w:hanging="360"/>
      </w:pPr>
    </w:lvl>
    <w:lvl w:ilvl="8" w:tplc="91D8B192">
      <w:start w:val="1"/>
      <w:numFmt w:val="lowerRoman"/>
      <w:lvlText w:val="%9."/>
      <w:lvlJc w:val="right"/>
      <w:pPr>
        <w:ind w:left="6480" w:hanging="180"/>
      </w:pPr>
    </w:lvl>
  </w:abstractNum>
  <w:abstractNum w:abstractNumId="2" w15:restartNumberingAfterBreak="0">
    <w:nsid w:val="053F6C13"/>
    <w:multiLevelType w:val="hybridMultilevel"/>
    <w:tmpl w:val="B8C4B17A"/>
    <w:lvl w:ilvl="0" w:tplc="0DC8F7DA">
      <w:start w:val="1"/>
      <w:numFmt w:val="decimal"/>
      <w:lvlText w:val="●"/>
      <w:lvlJc w:val="left"/>
      <w:pPr>
        <w:ind w:left="720" w:hanging="360"/>
      </w:pPr>
    </w:lvl>
    <w:lvl w:ilvl="1" w:tplc="2DCA0778">
      <w:start w:val="1"/>
      <w:numFmt w:val="lowerLetter"/>
      <w:lvlText w:val="%2."/>
      <w:lvlJc w:val="left"/>
      <w:pPr>
        <w:ind w:left="1440" w:hanging="360"/>
      </w:pPr>
    </w:lvl>
    <w:lvl w:ilvl="2" w:tplc="D04A1C66">
      <w:start w:val="1"/>
      <w:numFmt w:val="lowerRoman"/>
      <w:lvlText w:val="%3."/>
      <w:lvlJc w:val="right"/>
      <w:pPr>
        <w:ind w:left="2160" w:hanging="180"/>
      </w:pPr>
    </w:lvl>
    <w:lvl w:ilvl="3" w:tplc="D2AA4BF2">
      <w:start w:val="1"/>
      <w:numFmt w:val="decimal"/>
      <w:lvlText w:val="%4."/>
      <w:lvlJc w:val="left"/>
      <w:pPr>
        <w:ind w:left="2880" w:hanging="360"/>
      </w:pPr>
    </w:lvl>
    <w:lvl w:ilvl="4" w:tplc="1B70E9DC">
      <w:start w:val="1"/>
      <w:numFmt w:val="lowerLetter"/>
      <w:lvlText w:val="%5."/>
      <w:lvlJc w:val="left"/>
      <w:pPr>
        <w:ind w:left="3600" w:hanging="360"/>
      </w:pPr>
    </w:lvl>
    <w:lvl w:ilvl="5" w:tplc="476C8FB4">
      <w:start w:val="1"/>
      <w:numFmt w:val="lowerRoman"/>
      <w:lvlText w:val="%6."/>
      <w:lvlJc w:val="right"/>
      <w:pPr>
        <w:ind w:left="4320" w:hanging="180"/>
      </w:pPr>
    </w:lvl>
    <w:lvl w:ilvl="6" w:tplc="817CE1C4">
      <w:start w:val="1"/>
      <w:numFmt w:val="decimal"/>
      <w:lvlText w:val="%7."/>
      <w:lvlJc w:val="left"/>
      <w:pPr>
        <w:ind w:left="5040" w:hanging="360"/>
      </w:pPr>
    </w:lvl>
    <w:lvl w:ilvl="7" w:tplc="A3FA2212">
      <w:start w:val="1"/>
      <w:numFmt w:val="lowerLetter"/>
      <w:lvlText w:val="%8."/>
      <w:lvlJc w:val="left"/>
      <w:pPr>
        <w:ind w:left="5760" w:hanging="360"/>
      </w:pPr>
    </w:lvl>
    <w:lvl w:ilvl="8" w:tplc="6BA8AD54">
      <w:start w:val="1"/>
      <w:numFmt w:val="lowerRoman"/>
      <w:lvlText w:val="%9."/>
      <w:lvlJc w:val="right"/>
      <w:pPr>
        <w:ind w:left="6480" w:hanging="180"/>
      </w:pPr>
    </w:lvl>
  </w:abstractNum>
  <w:abstractNum w:abstractNumId="3" w15:restartNumberingAfterBreak="0">
    <w:nsid w:val="0AA7D308"/>
    <w:multiLevelType w:val="hybridMultilevel"/>
    <w:tmpl w:val="BA0258AC"/>
    <w:lvl w:ilvl="0" w:tplc="3A96E88C">
      <w:start w:val="1"/>
      <w:numFmt w:val="decimal"/>
      <w:lvlText w:val="%1."/>
      <w:lvlJc w:val="left"/>
      <w:pPr>
        <w:ind w:left="720" w:hanging="360"/>
      </w:pPr>
    </w:lvl>
    <w:lvl w:ilvl="1" w:tplc="E96C530A">
      <w:start w:val="1"/>
      <w:numFmt w:val="lowerLetter"/>
      <w:lvlText w:val="%2."/>
      <w:lvlJc w:val="left"/>
      <w:pPr>
        <w:ind w:left="1440" w:hanging="360"/>
      </w:pPr>
    </w:lvl>
    <w:lvl w:ilvl="2" w:tplc="0E94BD54">
      <w:start w:val="1"/>
      <w:numFmt w:val="lowerRoman"/>
      <w:lvlText w:val="%3."/>
      <w:lvlJc w:val="right"/>
      <w:pPr>
        <w:ind w:left="2160" w:hanging="180"/>
      </w:pPr>
    </w:lvl>
    <w:lvl w:ilvl="3" w:tplc="D5220558">
      <w:start w:val="1"/>
      <w:numFmt w:val="decimal"/>
      <w:lvlText w:val="%4."/>
      <w:lvlJc w:val="left"/>
      <w:pPr>
        <w:ind w:left="2880" w:hanging="360"/>
      </w:pPr>
    </w:lvl>
    <w:lvl w:ilvl="4" w:tplc="56AC6F16">
      <w:start w:val="1"/>
      <w:numFmt w:val="lowerLetter"/>
      <w:lvlText w:val="%5."/>
      <w:lvlJc w:val="left"/>
      <w:pPr>
        <w:ind w:left="3600" w:hanging="360"/>
      </w:pPr>
    </w:lvl>
    <w:lvl w:ilvl="5" w:tplc="3758A856">
      <w:start w:val="1"/>
      <w:numFmt w:val="lowerRoman"/>
      <w:lvlText w:val="%6."/>
      <w:lvlJc w:val="right"/>
      <w:pPr>
        <w:ind w:left="4320" w:hanging="180"/>
      </w:pPr>
    </w:lvl>
    <w:lvl w:ilvl="6" w:tplc="5C3A8D64">
      <w:start w:val="1"/>
      <w:numFmt w:val="decimal"/>
      <w:lvlText w:val="%7."/>
      <w:lvlJc w:val="left"/>
      <w:pPr>
        <w:ind w:left="5040" w:hanging="360"/>
      </w:pPr>
    </w:lvl>
    <w:lvl w:ilvl="7" w:tplc="BFEC5E04">
      <w:start w:val="1"/>
      <w:numFmt w:val="lowerLetter"/>
      <w:lvlText w:val="%8."/>
      <w:lvlJc w:val="left"/>
      <w:pPr>
        <w:ind w:left="5760" w:hanging="360"/>
      </w:pPr>
    </w:lvl>
    <w:lvl w:ilvl="8" w:tplc="445E5626">
      <w:start w:val="1"/>
      <w:numFmt w:val="lowerRoman"/>
      <w:lvlText w:val="%9."/>
      <w:lvlJc w:val="right"/>
      <w:pPr>
        <w:ind w:left="6480" w:hanging="180"/>
      </w:pPr>
    </w:lvl>
  </w:abstractNum>
  <w:abstractNum w:abstractNumId="4" w15:restartNumberingAfterBreak="0">
    <w:nsid w:val="106816E3"/>
    <w:multiLevelType w:val="hybridMultilevel"/>
    <w:tmpl w:val="DE7019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8A4177"/>
    <w:multiLevelType w:val="hybridMultilevel"/>
    <w:tmpl w:val="596A893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685A5A"/>
    <w:multiLevelType w:val="hybridMultilevel"/>
    <w:tmpl w:val="E8B872F6"/>
    <w:lvl w:ilvl="0" w:tplc="D0B0816E">
      <w:start w:val="1"/>
      <w:numFmt w:val="bullet"/>
      <w:lvlText w:val="-"/>
      <w:lvlJc w:val="left"/>
      <w:pPr>
        <w:ind w:left="1080" w:hanging="360"/>
      </w:pPr>
      <w:rPr>
        <w:rFonts w:ascii="Aptos" w:eastAsiaTheme="minorHAnsi" w:hAnsi="Apto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2AC74EA"/>
    <w:multiLevelType w:val="hybridMultilevel"/>
    <w:tmpl w:val="FCBECDFC"/>
    <w:lvl w:ilvl="0" w:tplc="7278096C">
      <w:start w:val="1"/>
      <w:numFmt w:val="bullet"/>
      <w:lvlText w:val="-"/>
      <w:lvlJc w:val="left"/>
      <w:pPr>
        <w:ind w:left="108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2D8A11"/>
    <w:multiLevelType w:val="hybridMultilevel"/>
    <w:tmpl w:val="F976D3A4"/>
    <w:lvl w:ilvl="0" w:tplc="B0843076">
      <w:start w:val="1"/>
      <w:numFmt w:val="decimal"/>
      <w:lvlText w:val="●"/>
      <w:lvlJc w:val="left"/>
      <w:pPr>
        <w:ind w:left="720" w:hanging="360"/>
      </w:pPr>
    </w:lvl>
    <w:lvl w:ilvl="1" w:tplc="7C30B83A">
      <w:start w:val="1"/>
      <w:numFmt w:val="lowerLetter"/>
      <w:lvlText w:val="%2."/>
      <w:lvlJc w:val="left"/>
      <w:pPr>
        <w:ind w:left="1440" w:hanging="360"/>
      </w:pPr>
    </w:lvl>
    <w:lvl w:ilvl="2" w:tplc="FE2A1D46">
      <w:start w:val="1"/>
      <w:numFmt w:val="lowerRoman"/>
      <w:lvlText w:val="%3."/>
      <w:lvlJc w:val="right"/>
      <w:pPr>
        <w:ind w:left="2160" w:hanging="180"/>
      </w:pPr>
    </w:lvl>
    <w:lvl w:ilvl="3" w:tplc="87B47616">
      <w:start w:val="1"/>
      <w:numFmt w:val="decimal"/>
      <w:lvlText w:val="%4."/>
      <w:lvlJc w:val="left"/>
      <w:pPr>
        <w:ind w:left="2880" w:hanging="360"/>
      </w:pPr>
    </w:lvl>
    <w:lvl w:ilvl="4" w:tplc="BF9EC8A8">
      <w:start w:val="1"/>
      <w:numFmt w:val="lowerLetter"/>
      <w:lvlText w:val="%5."/>
      <w:lvlJc w:val="left"/>
      <w:pPr>
        <w:ind w:left="3600" w:hanging="360"/>
      </w:pPr>
    </w:lvl>
    <w:lvl w:ilvl="5" w:tplc="666E27CA">
      <w:start w:val="1"/>
      <w:numFmt w:val="lowerRoman"/>
      <w:lvlText w:val="%6."/>
      <w:lvlJc w:val="right"/>
      <w:pPr>
        <w:ind w:left="4320" w:hanging="180"/>
      </w:pPr>
    </w:lvl>
    <w:lvl w:ilvl="6" w:tplc="BD5ADCF2">
      <w:start w:val="1"/>
      <w:numFmt w:val="decimal"/>
      <w:lvlText w:val="%7."/>
      <w:lvlJc w:val="left"/>
      <w:pPr>
        <w:ind w:left="5040" w:hanging="360"/>
      </w:pPr>
    </w:lvl>
    <w:lvl w:ilvl="7" w:tplc="D6BA2236">
      <w:start w:val="1"/>
      <w:numFmt w:val="lowerLetter"/>
      <w:lvlText w:val="%8."/>
      <w:lvlJc w:val="left"/>
      <w:pPr>
        <w:ind w:left="5760" w:hanging="360"/>
      </w:pPr>
    </w:lvl>
    <w:lvl w:ilvl="8" w:tplc="C750EF0A">
      <w:start w:val="1"/>
      <w:numFmt w:val="lowerRoman"/>
      <w:lvlText w:val="%9."/>
      <w:lvlJc w:val="right"/>
      <w:pPr>
        <w:ind w:left="6480" w:hanging="180"/>
      </w:pPr>
    </w:lvl>
  </w:abstractNum>
  <w:abstractNum w:abstractNumId="9" w15:restartNumberingAfterBreak="0">
    <w:nsid w:val="133AF763"/>
    <w:multiLevelType w:val="hybridMultilevel"/>
    <w:tmpl w:val="498E2250"/>
    <w:lvl w:ilvl="0" w:tplc="E15AF730">
      <w:start w:val="1"/>
      <w:numFmt w:val="bullet"/>
      <w:lvlText w:val="-"/>
      <w:lvlJc w:val="left"/>
      <w:pPr>
        <w:ind w:left="720" w:hanging="360"/>
      </w:pPr>
      <w:rPr>
        <w:rFonts w:ascii="&quot;Calibri Light&quot;,sans-serif" w:hAnsi="&quot;Calibri Light&quot;,sans-serif" w:hint="default"/>
      </w:rPr>
    </w:lvl>
    <w:lvl w:ilvl="1" w:tplc="81CA8646">
      <w:start w:val="1"/>
      <w:numFmt w:val="bullet"/>
      <w:lvlText w:val="o"/>
      <w:lvlJc w:val="left"/>
      <w:pPr>
        <w:ind w:left="1440" w:hanging="360"/>
      </w:pPr>
      <w:rPr>
        <w:rFonts w:ascii="Courier New" w:hAnsi="Courier New" w:hint="default"/>
      </w:rPr>
    </w:lvl>
    <w:lvl w:ilvl="2" w:tplc="9AECE6BC">
      <w:start w:val="1"/>
      <w:numFmt w:val="bullet"/>
      <w:lvlText w:val=""/>
      <w:lvlJc w:val="left"/>
      <w:pPr>
        <w:ind w:left="2160" w:hanging="360"/>
      </w:pPr>
      <w:rPr>
        <w:rFonts w:ascii="Wingdings" w:hAnsi="Wingdings" w:hint="default"/>
      </w:rPr>
    </w:lvl>
    <w:lvl w:ilvl="3" w:tplc="81E21CF2">
      <w:start w:val="1"/>
      <w:numFmt w:val="bullet"/>
      <w:lvlText w:val=""/>
      <w:lvlJc w:val="left"/>
      <w:pPr>
        <w:ind w:left="2880" w:hanging="360"/>
      </w:pPr>
      <w:rPr>
        <w:rFonts w:ascii="Symbol" w:hAnsi="Symbol" w:hint="default"/>
      </w:rPr>
    </w:lvl>
    <w:lvl w:ilvl="4" w:tplc="CDD4DD2A">
      <w:start w:val="1"/>
      <w:numFmt w:val="bullet"/>
      <w:lvlText w:val="o"/>
      <w:lvlJc w:val="left"/>
      <w:pPr>
        <w:ind w:left="3600" w:hanging="360"/>
      </w:pPr>
      <w:rPr>
        <w:rFonts w:ascii="Courier New" w:hAnsi="Courier New" w:hint="default"/>
      </w:rPr>
    </w:lvl>
    <w:lvl w:ilvl="5" w:tplc="4CF8579C">
      <w:start w:val="1"/>
      <w:numFmt w:val="bullet"/>
      <w:lvlText w:val=""/>
      <w:lvlJc w:val="left"/>
      <w:pPr>
        <w:ind w:left="4320" w:hanging="360"/>
      </w:pPr>
      <w:rPr>
        <w:rFonts w:ascii="Wingdings" w:hAnsi="Wingdings" w:hint="default"/>
      </w:rPr>
    </w:lvl>
    <w:lvl w:ilvl="6" w:tplc="910843F0">
      <w:start w:val="1"/>
      <w:numFmt w:val="bullet"/>
      <w:lvlText w:val=""/>
      <w:lvlJc w:val="left"/>
      <w:pPr>
        <w:ind w:left="5040" w:hanging="360"/>
      </w:pPr>
      <w:rPr>
        <w:rFonts w:ascii="Symbol" w:hAnsi="Symbol" w:hint="default"/>
      </w:rPr>
    </w:lvl>
    <w:lvl w:ilvl="7" w:tplc="DC066926">
      <w:start w:val="1"/>
      <w:numFmt w:val="bullet"/>
      <w:lvlText w:val="o"/>
      <w:lvlJc w:val="left"/>
      <w:pPr>
        <w:ind w:left="5760" w:hanging="360"/>
      </w:pPr>
      <w:rPr>
        <w:rFonts w:ascii="Courier New" w:hAnsi="Courier New" w:hint="default"/>
      </w:rPr>
    </w:lvl>
    <w:lvl w:ilvl="8" w:tplc="508458F2">
      <w:start w:val="1"/>
      <w:numFmt w:val="bullet"/>
      <w:lvlText w:val=""/>
      <w:lvlJc w:val="left"/>
      <w:pPr>
        <w:ind w:left="6480" w:hanging="360"/>
      </w:pPr>
      <w:rPr>
        <w:rFonts w:ascii="Wingdings" w:hAnsi="Wingdings" w:hint="default"/>
      </w:rPr>
    </w:lvl>
  </w:abstractNum>
  <w:abstractNum w:abstractNumId="10" w15:restartNumberingAfterBreak="0">
    <w:nsid w:val="14C83EB4"/>
    <w:multiLevelType w:val="hybridMultilevel"/>
    <w:tmpl w:val="FC3AF608"/>
    <w:lvl w:ilvl="0" w:tplc="12189C1C">
      <w:start w:val="5"/>
      <w:numFmt w:val="lowerLetter"/>
      <w:lvlText w:val="%1)"/>
      <w:lvlJc w:val="left"/>
      <w:pPr>
        <w:ind w:left="720" w:hanging="360"/>
      </w:pPr>
    </w:lvl>
    <w:lvl w:ilvl="1" w:tplc="65781F32">
      <w:start w:val="1"/>
      <w:numFmt w:val="lowerLetter"/>
      <w:lvlText w:val="%2."/>
      <w:lvlJc w:val="left"/>
      <w:pPr>
        <w:ind w:left="1440" w:hanging="360"/>
      </w:pPr>
    </w:lvl>
    <w:lvl w:ilvl="2" w:tplc="25E04854">
      <w:start w:val="1"/>
      <w:numFmt w:val="lowerRoman"/>
      <w:lvlText w:val="%3."/>
      <w:lvlJc w:val="right"/>
      <w:pPr>
        <w:ind w:left="2160" w:hanging="180"/>
      </w:pPr>
    </w:lvl>
    <w:lvl w:ilvl="3" w:tplc="0EF2B488">
      <w:start w:val="1"/>
      <w:numFmt w:val="decimal"/>
      <w:lvlText w:val="%4."/>
      <w:lvlJc w:val="left"/>
      <w:pPr>
        <w:ind w:left="2880" w:hanging="360"/>
      </w:pPr>
    </w:lvl>
    <w:lvl w:ilvl="4" w:tplc="602AC4CE">
      <w:start w:val="1"/>
      <w:numFmt w:val="lowerLetter"/>
      <w:lvlText w:val="%5."/>
      <w:lvlJc w:val="left"/>
      <w:pPr>
        <w:ind w:left="3600" w:hanging="360"/>
      </w:pPr>
    </w:lvl>
    <w:lvl w:ilvl="5" w:tplc="BE16C42A">
      <w:start w:val="1"/>
      <w:numFmt w:val="lowerRoman"/>
      <w:lvlText w:val="%6."/>
      <w:lvlJc w:val="right"/>
      <w:pPr>
        <w:ind w:left="4320" w:hanging="180"/>
      </w:pPr>
    </w:lvl>
    <w:lvl w:ilvl="6" w:tplc="2F16B758">
      <w:start w:val="1"/>
      <w:numFmt w:val="decimal"/>
      <w:lvlText w:val="%7."/>
      <w:lvlJc w:val="left"/>
      <w:pPr>
        <w:ind w:left="5040" w:hanging="360"/>
      </w:pPr>
    </w:lvl>
    <w:lvl w:ilvl="7" w:tplc="52F033BA">
      <w:start w:val="1"/>
      <w:numFmt w:val="lowerLetter"/>
      <w:lvlText w:val="%8."/>
      <w:lvlJc w:val="left"/>
      <w:pPr>
        <w:ind w:left="5760" w:hanging="360"/>
      </w:pPr>
    </w:lvl>
    <w:lvl w:ilvl="8" w:tplc="E91C9AB2">
      <w:start w:val="1"/>
      <w:numFmt w:val="lowerRoman"/>
      <w:lvlText w:val="%9."/>
      <w:lvlJc w:val="right"/>
      <w:pPr>
        <w:ind w:left="6480" w:hanging="180"/>
      </w:pPr>
    </w:lvl>
  </w:abstractNum>
  <w:abstractNum w:abstractNumId="11" w15:restartNumberingAfterBreak="0">
    <w:nsid w:val="15B61944"/>
    <w:multiLevelType w:val="hybridMultilevel"/>
    <w:tmpl w:val="EFFAFD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DBFCE61"/>
    <w:multiLevelType w:val="hybridMultilevel"/>
    <w:tmpl w:val="B1A69B3E"/>
    <w:lvl w:ilvl="0" w:tplc="4768BBAE">
      <w:start w:val="1"/>
      <w:numFmt w:val="decimal"/>
      <w:lvlText w:val="%1."/>
      <w:lvlJc w:val="left"/>
      <w:pPr>
        <w:ind w:left="720" w:hanging="360"/>
      </w:pPr>
    </w:lvl>
    <w:lvl w:ilvl="1" w:tplc="BAB66D76">
      <w:start w:val="1"/>
      <w:numFmt w:val="lowerLetter"/>
      <w:lvlText w:val="%2."/>
      <w:lvlJc w:val="left"/>
      <w:pPr>
        <w:ind w:left="1440" w:hanging="360"/>
      </w:pPr>
    </w:lvl>
    <w:lvl w:ilvl="2" w:tplc="A4E68506">
      <w:start w:val="1"/>
      <w:numFmt w:val="lowerRoman"/>
      <w:lvlText w:val="%3."/>
      <w:lvlJc w:val="right"/>
      <w:pPr>
        <w:ind w:left="2160" w:hanging="180"/>
      </w:pPr>
    </w:lvl>
    <w:lvl w:ilvl="3" w:tplc="AD8A2960">
      <w:start w:val="1"/>
      <w:numFmt w:val="decimal"/>
      <w:lvlText w:val="%4."/>
      <w:lvlJc w:val="left"/>
      <w:pPr>
        <w:ind w:left="2880" w:hanging="360"/>
      </w:pPr>
    </w:lvl>
    <w:lvl w:ilvl="4" w:tplc="CA34A9A2">
      <w:start w:val="1"/>
      <w:numFmt w:val="lowerLetter"/>
      <w:lvlText w:val="%5."/>
      <w:lvlJc w:val="left"/>
      <w:pPr>
        <w:ind w:left="3600" w:hanging="360"/>
      </w:pPr>
    </w:lvl>
    <w:lvl w:ilvl="5" w:tplc="4A7851FE">
      <w:start w:val="1"/>
      <w:numFmt w:val="lowerRoman"/>
      <w:lvlText w:val="%6."/>
      <w:lvlJc w:val="right"/>
      <w:pPr>
        <w:ind w:left="4320" w:hanging="180"/>
      </w:pPr>
    </w:lvl>
    <w:lvl w:ilvl="6" w:tplc="D7823C96">
      <w:start w:val="1"/>
      <w:numFmt w:val="decimal"/>
      <w:lvlText w:val="%7."/>
      <w:lvlJc w:val="left"/>
      <w:pPr>
        <w:ind w:left="5040" w:hanging="360"/>
      </w:pPr>
    </w:lvl>
    <w:lvl w:ilvl="7" w:tplc="B4EAF950">
      <w:start w:val="1"/>
      <w:numFmt w:val="lowerLetter"/>
      <w:lvlText w:val="%8."/>
      <w:lvlJc w:val="left"/>
      <w:pPr>
        <w:ind w:left="5760" w:hanging="360"/>
      </w:pPr>
    </w:lvl>
    <w:lvl w:ilvl="8" w:tplc="00A61908">
      <w:start w:val="1"/>
      <w:numFmt w:val="lowerRoman"/>
      <w:lvlText w:val="%9."/>
      <w:lvlJc w:val="right"/>
      <w:pPr>
        <w:ind w:left="6480" w:hanging="180"/>
      </w:pPr>
    </w:lvl>
  </w:abstractNum>
  <w:abstractNum w:abstractNumId="13" w15:restartNumberingAfterBreak="0">
    <w:nsid w:val="1F9834F0"/>
    <w:multiLevelType w:val="hybridMultilevel"/>
    <w:tmpl w:val="543633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519E0"/>
    <w:multiLevelType w:val="hybridMultilevel"/>
    <w:tmpl w:val="C9F8DA58"/>
    <w:lvl w:ilvl="0" w:tplc="041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5CC4C8"/>
    <w:multiLevelType w:val="hybridMultilevel"/>
    <w:tmpl w:val="0298F5C8"/>
    <w:lvl w:ilvl="0" w:tplc="87CE4A1A">
      <w:start w:val="1"/>
      <w:numFmt w:val="bullet"/>
      <w:lvlText w:val="-"/>
      <w:lvlJc w:val="left"/>
      <w:pPr>
        <w:ind w:left="720" w:hanging="360"/>
      </w:pPr>
      <w:rPr>
        <w:rFonts w:ascii="&quot;Calibri Light&quot;,sans-serif" w:hAnsi="&quot;Calibri Light&quot;,sans-serif" w:hint="default"/>
      </w:rPr>
    </w:lvl>
    <w:lvl w:ilvl="1" w:tplc="2CE4B164">
      <w:start w:val="1"/>
      <w:numFmt w:val="bullet"/>
      <w:lvlText w:val="o"/>
      <w:lvlJc w:val="left"/>
      <w:pPr>
        <w:ind w:left="1440" w:hanging="360"/>
      </w:pPr>
      <w:rPr>
        <w:rFonts w:ascii="Courier New" w:hAnsi="Courier New" w:hint="default"/>
      </w:rPr>
    </w:lvl>
    <w:lvl w:ilvl="2" w:tplc="F6CEF4BC">
      <w:start w:val="1"/>
      <w:numFmt w:val="bullet"/>
      <w:lvlText w:val=""/>
      <w:lvlJc w:val="left"/>
      <w:pPr>
        <w:ind w:left="2160" w:hanging="360"/>
      </w:pPr>
      <w:rPr>
        <w:rFonts w:ascii="Wingdings" w:hAnsi="Wingdings" w:hint="default"/>
      </w:rPr>
    </w:lvl>
    <w:lvl w:ilvl="3" w:tplc="81DEC31A">
      <w:start w:val="1"/>
      <w:numFmt w:val="bullet"/>
      <w:lvlText w:val=""/>
      <w:lvlJc w:val="left"/>
      <w:pPr>
        <w:ind w:left="2880" w:hanging="360"/>
      </w:pPr>
      <w:rPr>
        <w:rFonts w:ascii="Symbol" w:hAnsi="Symbol" w:hint="default"/>
      </w:rPr>
    </w:lvl>
    <w:lvl w:ilvl="4" w:tplc="57ACCC3C">
      <w:start w:val="1"/>
      <w:numFmt w:val="bullet"/>
      <w:lvlText w:val="o"/>
      <w:lvlJc w:val="left"/>
      <w:pPr>
        <w:ind w:left="3600" w:hanging="360"/>
      </w:pPr>
      <w:rPr>
        <w:rFonts w:ascii="Courier New" w:hAnsi="Courier New" w:hint="default"/>
      </w:rPr>
    </w:lvl>
    <w:lvl w:ilvl="5" w:tplc="9E26B702">
      <w:start w:val="1"/>
      <w:numFmt w:val="bullet"/>
      <w:lvlText w:val=""/>
      <w:lvlJc w:val="left"/>
      <w:pPr>
        <w:ind w:left="4320" w:hanging="360"/>
      </w:pPr>
      <w:rPr>
        <w:rFonts w:ascii="Wingdings" w:hAnsi="Wingdings" w:hint="default"/>
      </w:rPr>
    </w:lvl>
    <w:lvl w:ilvl="6" w:tplc="61E4016C">
      <w:start w:val="1"/>
      <w:numFmt w:val="bullet"/>
      <w:lvlText w:val=""/>
      <w:lvlJc w:val="left"/>
      <w:pPr>
        <w:ind w:left="5040" w:hanging="360"/>
      </w:pPr>
      <w:rPr>
        <w:rFonts w:ascii="Symbol" w:hAnsi="Symbol" w:hint="default"/>
      </w:rPr>
    </w:lvl>
    <w:lvl w:ilvl="7" w:tplc="D1CE5F1A">
      <w:start w:val="1"/>
      <w:numFmt w:val="bullet"/>
      <w:lvlText w:val="o"/>
      <w:lvlJc w:val="left"/>
      <w:pPr>
        <w:ind w:left="5760" w:hanging="360"/>
      </w:pPr>
      <w:rPr>
        <w:rFonts w:ascii="Courier New" w:hAnsi="Courier New" w:hint="default"/>
      </w:rPr>
    </w:lvl>
    <w:lvl w:ilvl="8" w:tplc="F86601F6">
      <w:start w:val="1"/>
      <w:numFmt w:val="bullet"/>
      <w:lvlText w:val=""/>
      <w:lvlJc w:val="left"/>
      <w:pPr>
        <w:ind w:left="6480" w:hanging="360"/>
      </w:pPr>
      <w:rPr>
        <w:rFonts w:ascii="Wingdings" w:hAnsi="Wingdings" w:hint="default"/>
      </w:rPr>
    </w:lvl>
  </w:abstractNum>
  <w:abstractNum w:abstractNumId="16" w15:restartNumberingAfterBreak="0">
    <w:nsid w:val="28D028A3"/>
    <w:multiLevelType w:val="hybridMultilevel"/>
    <w:tmpl w:val="9B26752C"/>
    <w:lvl w:ilvl="0" w:tplc="BBECEAEC">
      <w:start w:val="1"/>
      <w:numFmt w:val="bullet"/>
      <w:lvlText w:val=""/>
      <w:lvlJc w:val="left"/>
      <w:pPr>
        <w:ind w:left="720" w:hanging="360"/>
      </w:pPr>
      <w:rPr>
        <w:rFonts w:ascii="Symbol" w:hAnsi="Symbol" w:hint="default"/>
      </w:rPr>
    </w:lvl>
    <w:lvl w:ilvl="1" w:tplc="DD386596">
      <w:start w:val="1"/>
      <w:numFmt w:val="bullet"/>
      <w:lvlText w:val="o"/>
      <w:lvlJc w:val="left"/>
      <w:pPr>
        <w:ind w:left="1440" w:hanging="360"/>
      </w:pPr>
      <w:rPr>
        <w:rFonts w:ascii="Courier New" w:hAnsi="Courier New" w:hint="default"/>
      </w:rPr>
    </w:lvl>
    <w:lvl w:ilvl="2" w:tplc="89340698">
      <w:start w:val="1"/>
      <w:numFmt w:val="bullet"/>
      <w:lvlText w:val=""/>
      <w:lvlJc w:val="left"/>
      <w:pPr>
        <w:ind w:left="2160" w:hanging="360"/>
      </w:pPr>
      <w:rPr>
        <w:rFonts w:ascii="Wingdings" w:hAnsi="Wingdings" w:hint="default"/>
      </w:rPr>
    </w:lvl>
    <w:lvl w:ilvl="3" w:tplc="5A5E5854">
      <w:start w:val="1"/>
      <w:numFmt w:val="bullet"/>
      <w:lvlText w:val=""/>
      <w:lvlJc w:val="left"/>
      <w:pPr>
        <w:ind w:left="2880" w:hanging="360"/>
      </w:pPr>
      <w:rPr>
        <w:rFonts w:ascii="Symbol" w:hAnsi="Symbol" w:hint="default"/>
      </w:rPr>
    </w:lvl>
    <w:lvl w:ilvl="4" w:tplc="F5EABA9E">
      <w:start w:val="1"/>
      <w:numFmt w:val="bullet"/>
      <w:lvlText w:val="o"/>
      <w:lvlJc w:val="left"/>
      <w:pPr>
        <w:ind w:left="3600" w:hanging="360"/>
      </w:pPr>
      <w:rPr>
        <w:rFonts w:ascii="Courier New" w:hAnsi="Courier New" w:hint="default"/>
      </w:rPr>
    </w:lvl>
    <w:lvl w:ilvl="5" w:tplc="DF78C000">
      <w:start w:val="1"/>
      <w:numFmt w:val="bullet"/>
      <w:lvlText w:val=""/>
      <w:lvlJc w:val="left"/>
      <w:pPr>
        <w:ind w:left="4320" w:hanging="360"/>
      </w:pPr>
      <w:rPr>
        <w:rFonts w:ascii="Wingdings" w:hAnsi="Wingdings" w:hint="default"/>
      </w:rPr>
    </w:lvl>
    <w:lvl w:ilvl="6" w:tplc="48D81526">
      <w:start w:val="1"/>
      <w:numFmt w:val="bullet"/>
      <w:lvlText w:val=""/>
      <w:lvlJc w:val="left"/>
      <w:pPr>
        <w:ind w:left="5040" w:hanging="360"/>
      </w:pPr>
      <w:rPr>
        <w:rFonts w:ascii="Symbol" w:hAnsi="Symbol" w:hint="default"/>
      </w:rPr>
    </w:lvl>
    <w:lvl w:ilvl="7" w:tplc="90DE28A2">
      <w:start w:val="1"/>
      <w:numFmt w:val="bullet"/>
      <w:lvlText w:val="o"/>
      <w:lvlJc w:val="left"/>
      <w:pPr>
        <w:ind w:left="5760" w:hanging="360"/>
      </w:pPr>
      <w:rPr>
        <w:rFonts w:ascii="Courier New" w:hAnsi="Courier New" w:hint="default"/>
      </w:rPr>
    </w:lvl>
    <w:lvl w:ilvl="8" w:tplc="4EBA954A">
      <w:start w:val="1"/>
      <w:numFmt w:val="bullet"/>
      <w:lvlText w:val=""/>
      <w:lvlJc w:val="left"/>
      <w:pPr>
        <w:ind w:left="6480" w:hanging="360"/>
      </w:pPr>
      <w:rPr>
        <w:rFonts w:ascii="Wingdings" w:hAnsi="Wingdings" w:hint="default"/>
      </w:rPr>
    </w:lvl>
  </w:abstractNum>
  <w:abstractNum w:abstractNumId="17" w15:restartNumberingAfterBreak="0">
    <w:nsid w:val="2D956BE5"/>
    <w:multiLevelType w:val="hybridMultilevel"/>
    <w:tmpl w:val="FD7662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4AA724"/>
    <w:multiLevelType w:val="hybridMultilevel"/>
    <w:tmpl w:val="1346E7CC"/>
    <w:lvl w:ilvl="0" w:tplc="0CA21CA8">
      <w:start w:val="1"/>
      <w:numFmt w:val="decimal"/>
      <w:lvlText w:val="●"/>
      <w:lvlJc w:val="left"/>
      <w:pPr>
        <w:ind w:left="720" w:hanging="360"/>
      </w:pPr>
    </w:lvl>
    <w:lvl w:ilvl="1" w:tplc="D028451A">
      <w:start w:val="1"/>
      <w:numFmt w:val="lowerLetter"/>
      <w:lvlText w:val="%2."/>
      <w:lvlJc w:val="left"/>
      <w:pPr>
        <w:ind w:left="1440" w:hanging="360"/>
      </w:pPr>
    </w:lvl>
    <w:lvl w:ilvl="2" w:tplc="70BC3D82">
      <w:start w:val="1"/>
      <w:numFmt w:val="lowerRoman"/>
      <w:lvlText w:val="%3."/>
      <w:lvlJc w:val="right"/>
      <w:pPr>
        <w:ind w:left="2160" w:hanging="180"/>
      </w:pPr>
    </w:lvl>
    <w:lvl w:ilvl="3" w:tplc="0310BEC0">
      <w:start w:val="1"/>
      <w:numFmt w:val="decimal"/>
      <w:lvlText w:val="%4."/>
      <w:lvlJc w:val="left"/>
      <w:pPr>
        <w:ind w:left="2880" w:hanging="360"/>
      </w:pPr>
    </w:lvl>
    <w:lvl w:ilvl="4" w:tplc="58B0DCC8">
      <w:start w:val="1"/>
      <w:numFmt w:val="lowerLetter"/>
      <w:lvlText w:val="%5."/>
      <w:lvlJc w:val="left"/>
      <w:pPr>
        <w:ind w:left="3600" w:hanging="360"/>
      </w:pPr>
    </w:lvl>
    <w:lvl w:ilvl="5" w:tplc="80467860">
      <w:start w:val="1"/>
      <w:numFmt w:val="lowerRoman"/>
      <w:lvlText w:val="%6."/>
      <w:lvlJc w:val="right"/>
      <w:pPr>
        <w:ind w:left="4320" w:hanging="180"/>
      </w:pPr>
    </w:lvl>
    <w:lvl w:ilvl="6" w:tplc="55E6CCE8">
      <w:start w:val="1"/>
      <w:numFmt w:val="decimal"/>
      <w:lvlText w:val="%7."/>
      <w:lvlJc w:val="left"/>
      <w:pPr>
        <w:ind w:left="5040" w:hanging="360"/>
      </w:pPr>
    </w:lvl>
    <w:lvl w:ilvl="7" w:tplc="78DABFA4">
      <w:start w:val="1"/>
      <w:numFmt w:val="lowerLetter"/>
      <w:lvlText w:val="%8."/>
      <w:lvlJc w:val="left"/>
      <w:pPr>
        <w:ind w:left="5760" w:hanging="360"/>
      </w:pPr>
    </w:lvl>
    <w:lvl w:ilvl="8" w:tplc="9CB686A2">
      <w:start w:val="1"/>
      <w:numFmt w:val="lowerRoman"/>
      <w:lvlText w:val="%9."/>
      <w:lvlJc w:val="right"/>
      <w:pPr>
        <w:ind w:left="6480" w:hanging="180"/>
      </w:pPr>
    </w:lvl>
  </w:abstractNum>
  <w:abstractNum w:abstractNumId="19" w15:restartNumberingAfterBreak="0">
    <w:nsid w:val="31A745DF"/>
    <w:multiLevelType w:val="hybridMultilevel"/>
    <w:tmpl w:val="8C04078E"/>
    <w:lvl w:ilvl="0" w:tplc="355A09D6">
      <w:start w:val="1"/>
      <w:numFmt w:val="decimal"/>
      <w:lvlText w:val="%1."/>
      <w:lvlJc w:val="left"/>
      <w:pPr>
        <w:ind w:left="720" w:hanging="360"/>
      </w:pPr>
    </w:lvl>
    <w:lvl w:ilvl="1" w:tplc="9E3E2EA2">
      <w:start w:val="1"/>
      <w:numFmt w:val="lowerLetter"/>
      <w:lvlText w:val="%2."/>
      <w:lvlJc w:val="left"/>
      <w:pPr>
        <w:ind w:left="1440" w:hanging="360"/>
      </w:pPr>
    </w:lvl>
    <w:lvl w:ilvl="2" w:tplc="5F2C8098">
      <w:start w:val="1"/>
      <w:numFmt w:val="lowerRoman"/>
      <w:lvlText w:val="%3."/>
      <w:lvlJc w:val="right"/>
      <w:pPr>
        <w:ind w:left="2160" w:hanging="180"/>
      </w:pPr>
    </w:lvl>
    <w:lvl w:ilvl="3" w:tplc="A66872F4">
      <w:start w:val="1"/>
      <w:numFmt w:val="decimal"/>
      <w:lvlText w:val="%4."/>
      <w:lvlJc w:val="left"/>
      <w:pPr>
        <w:ind w:left="2880" w:hanging="360"/>
      </w:pPr>
    </w:lvl>
    <w:lvl w:ilvl="4" w:tplc="552A99A8">
      <w:start w:val="1"/>
      <w:numFmt w:val="lowerLetter"/>
      <w:lvlText w:val="%5."/>
      <w:lvlJc w:val="left"/>
      <w:pPr>
        <w:ind w:left="3600" w:hanging="360"/>
      </w:pPr>
    </w:lvl>
    <w:lvl w:ilvl="5" w:tplc="63D0BFE4">
      <w:start w:val="1"/>
      <w:numFmt w:val="lowerRoman"/>
      <w:lvlText w:val="%6."/>
      <w:lvlJc w:val="right"/>
      <w:pPr>
        <w:ind w:left="4320" w:hanging="180"/>
      </w:pPr>
    </w:lvl>
    <w:lvl w:ilvl="6" w:tplc="258822AE">
      <w:start w:val="1"/>
      <w:numFmt w:val="decimal"/>
      <w:lvlText w:val="%7."/>
      <w:lvlJc w:val="left"/>
      <w:pPr>
        <w:ind w:left="5040" w:hanging="360"/>
      </w:pPr>
    </w:lvl>
    <w:lvl w:ilvl="7" w:tplc="B986E1E2">
      <w:start w:val="1"/>
      <w:numFmt w:val="lowerLetter"/>
      <w:lvlText w:val="%8."/>
      <w:lvlJc w:val="left"/>
      <w:pPr>
        <w:ind w:left="5760" w:hanging="360"/>
      </w:pPr>
    </w:lvl>
    <w:lvl w:ilvl="8" w:tplc="331C42AC">
      <w:start w:val="1"/>
      <w:numFmt w:val="lowerRoman"/>
      <w:lvlText w:val="%9."/>
      <w:lvlJc w:val="right"/>
      <w:pPr>
        <w:ind w:left="6480" w:hanging="180"/>
      </w:pPr>
    </w:lvl>
  </w:abstractNum>
  <w:abstractNum w:abstractNumId="20" w15:restartNumberingAfterBreak="0">
    <w:nsid w:val="343A8AC5"/>
    <w:multiLevelType w:val="hybridMultilevel"/>
    <w:tmpl w:val="3F82D5D0"/>
    <w:lvl w:ilvl="0" w:tplc="083EA288">
      <w:start w:val="1"/>
      <w:numFmt w:val="decimal"/>
      <w:lvlText w:val="%1."/>
      <w:lvlJc w:val="left"/>
      <w:pPr>
        <w:ind w:left="720" w:hanging="360"/>
      </w:pPr>
    </w:lvl>
    <w:lvl w:ilvl="1" w:tplc="CF36C7E0">
      <w:start w:val="1"/>
      <w:numFmt w:val="lowerLetter"/>
      <w:lvlText w:val="%2."/>
      <w:lvlJc w:val="left"/>
      <w:pPr>
        <w:ind w:left="1440" w:hanging="360"/>
      </w:pPr>
    </w:lvl>
    <w:lvl w:ilvl="2" w:tplc="8954D0D0">
      <w:start w:val="1"/>
      <w:numFmt w:val="lowerRoman"/>
      <w:lvlText w:val="%3."/>
      <w:lvlJc w:val="right"/>
      <w:pPr>
        <w:ind w:left="2160" w:hanging="180"/>
      </w:pPr>
    </w:lvl>
    <w:lvl w:ilvl="3" w:tplc="64B25936">
      <w:start w:val="1"/>
      <w:numFmt w:val="decimal"/>
      <w:lvlText w:val="%4."/>
      <w:lvlJc w:val="left"/>
      <w:pPr>
        <w:ind w:left="2880" w:hanging="360"/>
      </w:pPr>
    </w:lvl>
    <w:lvl w:ilvl="4" w:tplc="E85CD7F6">
      <w:start w:val="1"/>
      <w:numFmt w:val="lowerLetter"/>
      <w:lvlText w:val="%5."/>
      <w:lvlJc w:val="left"/>
      <w:pPr>
        <w:ind w:left="3600" w:hanging="360"/>
      </w:pPr>
    </w:lvl>
    <w:lvl w:ilvl="5" w:tplc="8BC8EC18">
      <w:start w:val="1"/>
      <w:numFmt w:val="lowerRoman"/>
      <w:lvlText w:val="%6."/>
      <w:lvlJc w:val="right"/>
      <w:pPr>
        <w:ind w:left="4320" w:hanging="180"/>
      </w:pPr>
    </w:lvl>
    <w:lvl w:ilvl="6" w:tplc="D19AC16E">
      <w:start w:val="1"/>
      <w:numFmt w:val="decimal"/>
      <w:lvlText w:val="%7."/>
      <w:lvlJc w:val="left"/>
      <w:pPr>
        <w:ind w:left="5040" w:hanging="360"/>
      </w:pPr>
    </w:lvl>
    <w:lvl w:ilvl="7" w:tplc="240E6E60">
      <w:start w:val="1"/>
      <w:numFmt w:val="lowerLetter"/>
      <w:lvlText w:val="%8."/>
      <w:lvlJc w:val="left"/>
      <w:pPr>
        <w:ind w:left="5760" w:hanging="360"/>
      </w:pPr>
    </w:lvl>
    <w:lvl w:ilvl="8" w:tplc="D2B8700C">
      <w:start w:val="1"/>
      <w:numFmt w:val="lowerRoman"/>
      <w:lvlText w:val="%9."/>
      <w:lvlJc w:val="right"/>
      <w:pPr>
        <w:ind w:left="6480" w:hanging="180"/>
      </w:pPr>
    </w:lvl>
  </w:abstractNum>
  <w:abstractNum w:abstractNumId="21" w15:restartNumberingAfterBreak="0">
    <w:nsid w:val="35F86BCC"/>
    <w:multiLevelType w:val="hybridMultilevel"/>
    <w:tmpl w:val="EE1AECFA"/>
    <w:lvl w:ilvl="0" w:tplc="BAF2547E">
      <w:start w:val="1"/>
      <w:numFmt w:val="decimal"/>
      <w:lvlText w:val="●"/>
      <w:lvlJc w:val="left"/>
      <w:pPr>
        <w:ind w:left="720" w:hanging="360"/>
      </w:pPr>
    </w:lvl>
    <w:lvl w:ilvl="1" w:tplc="D602C6CE">
      <w:start w:val="1"/>
      <w:numFmt w:val="lowerLetter"/>
      <w:lvlText w:val="%2."/>
      <w:lvlJc w:val="left"/>
      <w:pPr>
        <w:ind w:left="1440" w:hanging="360"/>
      </w:pPr>
    </w:lvl>
    <w:lvl w:ilvl="2" w:tplc="7D20B908">
      <w:start w:val="1"/>
      <w:numFmt w:val="lowerRoman"/>
      <w:lvlText w:val="%3."/>
      <w:lvlJc w:val="right"/>
      <w:pPr>
        <w:ind w:left="2160" w:hanging="180"/>
      </w:pPr>
    </w:lvl>
    <w:lvl w:ilvl="3" w:tplc="ED5EDC44">
      <w:start w:val="1"/>
      <w:numFmt w:val="decimal"/>
      <w:lvlText w:val="%4."/>
      <w:lvlJc w:val="left"/>
      <w:pPr>
        <w:ind w:left="2880" w:hanging="360"/>
      </w:pPr>
    </w:lvl>
    <w:lvl w:ilvl="4" w:tplc="DAFA2116">
      <w:start w:val="1"/>
      <w:numFmt w:val="lowerLetter"/>
      <w:lvlText w:val="%5."/>
      <w:lvlJc w:val="left"/>
      <w:pPr>
        <w:ind w:left="3600" w:hanging="360"/>
      </w:pPr>
    </w:lvl>
    <w:lvl w:ilvl="5" w:tplc="CDD4B834">
      <w:start w:val="1"/>
      <w:numFmt w:val="lowerRoman"/>
      <w:lvlText w:val="%6."/>
      <w:lvlJc w:val="right"/>
      <w:pPr>
        <w:ind w:left="4320" w:hanging="180"/>
      </w:pPr>
    </w:lvl>
    <w:lvl w:ilvl="6" w:tplc="4C1898CC">
      <w:start w:val="1"/>
      <w:numFmt w:val="decimal"/>
      <w:lvlText w:val="%7."/>
      <w:lvlJc w:val="left"/>
      <w:pPr>
        <w:ind w:left="5040" w:hanging="360"/>
      </w:pPr>
    </w:lvl>
    <w:lvl w:ilvl="7" w:tplc="5F4C8588">
      <w:start w:val="1"/>
      <w:numFmt w:val="lowerLetter"/>
      <w:lvlText w:val="%8."/>
      <w:lvlJc w:val="left"/>
      <w:pPr>
        <w:ind w:left="5760" w:hanging="360"/>
      </w:pPr>
    </w:lvl>
    <w:lvl w:ilvl="8" w:tplc="1B96C55E">
      <w:start w:val="1"/>
      <w:numFmt w:val="lowerRoman"/>
      <w:lvlText w:val="%9."/>
      <w:lvlJc w:val="right"/>
      <w:pPr>
        <w:ind w:left="6480" w:hanging="180"/>
      </w:pPr>
    </w:lvl>
  </w:abstractNum>
  <w:abstractNum w:abstractNumId="22" w15:restartNumberingAfterBreak="0">
    <w:nsid w:val="3844C4B2"/>
    <w:multiLevelType w:val="hybridMultilevel"/>
    <w:tmpl w:val="1316BB0A"/>
    <w:lvl w:ilvl="0" w:tplc="0C125D72">
      <w:start w:val="1"/>
      <w:numFmt w:val="bullet"/>
      <w:lvlText w:val="-"/>
      <w:lvlJc w:val="left"/>
      <w:pPr>
        <w:ind w:left="720" w:hanging="360"/>
      </w:pPr>
      <w:rPr>
        <w:rFonts w:ascii="&quot;Calibri Light&quot;,sans-serif" w:hAnsi="&quot;Calibri Light&quot;,sans-serif" w:hint="default"/>
      </w:rPr>
    </w:lvl>
    <w:lvl w:ilvl="1" w:tplc="5C9C38EE">
      <w:start w:val="1"/>
      <w:numFmt w:val="bullet"/>
      <w:lvlText w:val="o"/>
      <w:lvlJc w:val="left"/>
      <w:pPr>
        <w:ind w:left="1440" w:hanging="360"/>
      </w:pPr>
      <w:rPr>
        <w:rFonts w:ascii="Courier New" w:hAnsi="Courier New" w:hint="default"/>
      </w:rPr>
    </w:lvl>
    <w:lvl w:ilvl="2" w:tplc="4E687046">
      <w:start w:val="1"/>
      <w:numFmt w:val="bullet"/>
      <w:lvlText w:val=""/>
      <w:lvlJc w:val="left"/>
      <w:pPr>
        <w:ind w:left="2160" w:hanging="360"/>
      </w:pPr>
      <w:rPr>
        <w:rFonts w:ascii="Wingdings" w:hAnsi="Wingdings" w:hint="default"/>
      </w:rPr>
    </w:lvl>
    <w:lvl w:ilvl="3" w:tplc="B742FC0C">
      <w:start w:val="1"/>
      <w:numFmt w:val="bullet"/>
      <w:lvlText w:val=""/>
      <w:lvlJc w:val="left"/>
      <w:pPr>
        <w:ind w:left="2880" w:hanging="360"/>
      </w:pPr>
      <w:rPr>
        <w:rFonts w:ascii="Symbol" w:hAnsi="Symbol" w:hint="default"/>
      </w:rPr>
    </w:lvl>
    <w:lvl w:ilvl="4" w:tplc="0F52FA3C">
      <w:start w:val="1"/>
      <w:numFmt w:val="bullet"/>
      <w:lvlText w:val="o"/>
      <w:lvlJc w:val="left"/>
      <w:pPr>
        <w:ind w:left="3600" w:hanging="360"/>
      </w:pPr>
      <w:rPr>
        <w:rFonts w:ascii="Courier New" w:hAnsi="Courier New" w:hint="default"/>
      </w:rPr>
    </w:lvl>
    <w:lvl w:ilvl="5" w:tplc="79762CA2">
      <w:start w:val="1"/>
      <w:numFmt w:val="bullet"/>
      <w:lvlText w:val=""/>
      <w:lvlJc w:val="left"/>
      <w:pPr>
        <w:ind w:left="4320" w:hanging="360"/>
      </w:pPr>
      <w:rPr>
        <w:rFonts w:ascii="Wingdings" w:hAnsi="Wingdings" w:hint="default"/>
      </w:rPr>
    </w:lvl>
    <w:lvl w:ilvl="6" w:tplc="C24C7044">
      <w:start w:val="1"/>
      <w:numFmt w:val="bullet"/>
      <w:lvlText w:val=""/>
      <w:lvlJc w:val="left"/>
      <w:pPr>
        <w:ind w:left="5040" w:hanging="360"/>
      </w:pPr>
      <w:rPr>
        <w:rFonts w:ascii="Symbol" w:hAnsi="Symbol" w:hint="default"/>
      </w:rPr>
    </w:lvl>
    <w:lvl w:ilvl="7" w:tplc="3E1050F4">
      <w:start w:val="1"/>
      <w:numFmt w:val="bullet"/>
      <w:lvlText w:val="o"/>
      <w:lvlJc w:val="left"/>
      <w:pPr>
        <w:ind w:left="5760" w:hanging="360"/>
      </w:pPr>
      <w:rPr>
        <w:rFonts w:ascii="Courier New" w:hAnsi="Courier New" w:hint="default"/>
      </w:rPr>
    </w:lvl>
    <w:lvl w:ilvl="8" w:tplc="145C6A90">
      <w:start w:val="1"/>
      <w:numFmt w:val="bullet"/>
      <w:lvlText w:val=""/>
      <w:lvlJc w:val="left"/>
      <w:pPr>
        <w:ind w:left="6480" w:hanging="360"/>
      </w:pPr>
      <w:rPr>
        <w:rFonts w:ascii="Wingdings" w:hAnsi="Wingdings" w:hint="default"/>
      </w:rPr>
    </w:lvl>
  </w:abstractNum>
  <w:abstractNum w:abstractNumId="23" w15:restartNumberingAfterBreak="0">
    <w:nsid w:val="3B85D446"/>
    <w:multiLevelType w:val="hybridMultilevel"/>
    <w:tmpl w:val="07D611A4"/>
    <w:lvl w:ilvl="0" w:tplc="188AE340">
      <w:start w:val="1"/>
      <w:numFmt w:val="decimal"/>
      <w:lvlText w:val="●"/>
      <w:lvlJc w:val="left"/>
      <w:pPr>
        <w:ind w:left="720" w:hanging="360"/>
      </w:pPr>
    </w:lvl>
    <w:lvl w:ilvl="1" w:tplc="A8322B12">
      <w:start w:val="1"/>
      <w:numFmt w:val="lowerLetter"/>
      <w:lvlText w:val="%2."/>
      <w:lvlJc w:val="left"/>
      <w:pPr>
        <w:ind w:left="1440" w:hanging="360"/>
      </w:pPr>
    </w:lvl>
    <w:lvl w:ilvl="2" w:tplc="A65A5784">
      <w:start w:val="1"/>
      <w:numFmt w:val="lowerRoman"/>
      <w:lvlText w:val="%3."/>
      <w:lvlJc w:val="right"/>
      <w:pPr>
        <w:ind w:left="2160" w:hanging="180"/>
      </w:pPr>
    </w:lvl>
    <w:lvl w:ilvl="3" w:tplc="B7B2B41A">
      <w:start w:val="1"/>
      <w:numFmt w:val="decimal"/>
      <w:lvlText w:val="%4."/>
      <w:lvlJc w:val="left"/>
      <w:pPr>
        <w:ind w:left="2880" w:hanging="360"/>
      </w:pPr>
    </w:lvl>
    <w:lvl w:ilvl="4" w:tplc="015A2090">
      <w:start w:val="1"/>
      <w:numFmt w:val="lowerLetter"/>
      <w:lvlText w:val="%5."/>
      <w:lvlJc w:val="left"/>
      <w:pPr>
        <w:ind w:left="3600" w:hanging="360"/>
      </w:pPr>
    </w:lvl>
    <w:lvl w:ilvl="5" w:tplc="B32C3438">
      <w:start w:val="1"/>
      <w:numFmt w:val="lowerRoman"/>
      <w:lvlText w:val="%6."/>
      <w:lvlJc w:val="right"/>
      <w:pPr>
        <w:ind w:left="4320" w:hanging="180"/>
      </w:pPr>
    </w:lvl>
    <w:lvl w:ilvl="6" w:tplc="DA5EEA9E">
      <w:start w:val="1"/>
      <w:numFmt w:val="decimal"/>
      <w:lvlText w:val="%7."/>
      <w:lvlJc w:val="left"/>
      <w:pPr>
        <w:ind w:left="5040" w:hanging="360"/>
      </w:pPr>
    </w:lvl>
    <w:lvl w:ilvl="7" w:tplc="4490A072">
      <w:start w:val="1"/>
      <w:numFmt w:val="lowerLetter"/>
      <w:lvlText w:val="%8."/>
      <w:lvlJc w:val="left"/>
      <w:pPr>
        <w:ind w:left="5760" w:hanging="360"/>
      </w:pPr>
    </w:lvl>
    <w:lvl w:ilvl="8" w:tplc="A02E9A20">
      <w:start w:val="1"/>
      <w:numFmt w:val="lowerRoman"/>
      <w:lvlText w:val="%9."/>
      <w:lvlJc w:val="right"/>
      <w:pPr>
        <w:ind w:left="6480" w:hanging="180"/>
      </w:pPr>
    </w:lvl>
  </w:abstractNum>
  <w:abstractNum w:abstractNumId="24" w15:restartNumberingAfterBreak="0">
    <w:nsid w:val="3CB41640"/>
    <w:multiLevelType w:val="hybridMultilevel"/>
    <w:tmpl w:val="87B6D5A8"/>
    <w:lvl w:ilvl="0" w:tplc="B1DE3B4E">
      <w:start w:val="1"/>
      <w:numFmt w:val="bullet"/>
      <w:lvlText w:val=""/>
      <w:lvlJc w:val="left"/>
      <w:pPr>
        <w:ind w:left="360" w:hanging="360"/>
      </w:pPr>
      <w:rPr>
        <w:rFonts w:ascii="Symbol" w:hAnsi="Symbol" w:hint="default"/>
      </w:rPr>
    </w:lvl>
    <w:lvl w:ilvl="1" w:tplc="90F0D98A" w:tentative="1">
      <w:start w:val="1"/>
      <w:numFmt w:val="bullet"/>
      <w:lvlText w:val="o"/>
      <w:lvlJc w:val="left"/>
      <w:pPr>
        <w:ind w:left="1080" w:hanging="360"/>
      </w:pPr>
      <w:rPr>
        <w:rFonts w:ascii="Courier New" w:hAnsi="Courier New" w:hint="default"/>
      </w:rPr>
    </w:lvl>
    <w:lvl w:ilvl="2" w:tplc="3488D49C" w:tentative="1">
      <w:start w:val="1"/>
      <w:numFmt w:val="bullet"/>
      <w:lvlText w:val=""/>
      <w:lvlJc w:val="left"/>
      <w:pPr>
        <w:ind w:left="1800" w:hanging="360"/>
      </w:pPr>
      <w:rPr>
        <w:rFonts w:ascii="Wingdings" w:hAnsi="Wingdings" w:hint="default"/>
      </w:rPr>
    </w:lvl>
    <w:lvl w:ilvl="3" w:tplc="E3B2CC82" w:tentative="1">
      <w:start w:val="1"/>
      <w:numFmt w:val="bullet"/>
      <w:lvlText w:val=""/>
      <w:lvlJc w:val="left"/>
      <w:pPr>
        <w:ind w:left="2520" w:hanging="360"/>
      </w:pPr>
      <w:rPr>
        <w:rFonts w:ascii="Symbol" w:hAnsi="Symbol" w:hint="default"/>
      </w:rPr>
    </w:lvl>
    <w:lvl w:ilvl="4" w:tplc="50FEB30C" w:tentative="1">
      <w:start w:val="1"/>
      <w:numFmt w:val="bullet"/>
      <w:lvlText w:val="o"/>
      <w:lvlJc w:val="left"/>
      <w:pPr>
        <w:ind w:left="3240" w:hanging="360"/>
      </w:pPr>
      <w:rPr>
        <w:rFonts w:ascii="Courier New" w:hAnsi="Courier New" w:hint="default"/>
      </w:rPr>
    </w:lvl>
    <w:lvl w:ilvl="5" w:tplc="5C3E08F2" w:tentative="1">
      <w:start w:val="1"/>
      <w:numFmt w:val="bullet"/>
      <w:lvlText w:val=""/>
      <w:lvlJc w:val="left"/>
      <w:pPr>
        <w:ind w:left="3960" w:hanging="360"/>
      </w:pPr>
      <w:rPr>
        <w:rFonts w:ascii="Wingdings" w:hAnsi="Wingdings" w:hint="default"/>
      </w:rPr>
    </w:lvl>
    <w:lvl w:ilvl="6" w:tplc="A1A272AC" w:tentative="1">
      <w:start w:val="1"/>
      <w:numFmt w:val="bullet"/>
      <w:lvlText w:val=""/>
      <w:lvlJc w:val="left"/>
      <w:pPr>
        <w:ind w:left="4680" w:hanging="360"/>
      </w:pPr>
      <w:rPr>
        <w:rFonts w:ascii="Symbol" w:hAnsi="Symbol" w:hint="default"/>
      </w:rPr>
    </w:lvl>
    <w:lvl w:ilvl="7" w:tplc="CF7A01DE" w:tentative="1">
      <w:start w:val="1"/>
      <w:numFmt w:val="bullet"/>
      <w:lvlText w:val="o"/>
      <w:lvlJc w:val="left"/>
      <w:pPr>
        <w:ind w:left="5400" w:hanging="360"/>
      </w:pPr>
      <w:rPr>
        <w:rFonts w:ascii="Courier New" w:hAnsi="Courier New" w:hint="default"/>
      </w:rPr>
    </w:lvl>
    <w:lvl w:ilvl="8" w:tplc="0504D218" w:tentative="1">
      <w:start w:val="1"/>
      <w:numFmt w:val="bullet"/>
      <w:lvlText w:val=""/>
      <w:lvlJc w:val="left"/>
      <w:pPr>
        <w:ind w:left="6120" w:hanging="360"/>
      </w:pPr>
      <w:rPr>
        <w:rFonts w:ascii="Wingdings" w:hAnsi="Wingdings" w:hint="default"/>
      </w:rPr>
    </w:lvl>
  </w:abstractNum>
  <w:abstractNum w:abstractNumId="25" w15:restartNumberingAfterBreak="0">
    <w:nsid w:val="4224ED8B"/>
    <w:multiLevelType w:val="hybridMultilevel"/>
    <w:tmpl w:val="2D34744E"/>
    <w:lvl w:ilvl="0" w:tplc="356CBDD2">
      <w:start w:val="2"/>
      <w:numFmt w:val="lowerLetter"/>
      <w:lvlText w:val="%1)"/>
      <w:lvlJc w:val="left"/>
      <w:pPr>
        <w:ind w:left="720" w:hanging="360"/>
      </w:pPr>
    </w:lvl>
    <w:lvl w:ilvl="1" w:tplc="9842C04A">
      <w:start w:val="1"/>
      <w:numFmt w:val="lowerLetter"/>
      <w:lvlText w:val="%2."/>
      <w:lvlJc w:val="left"/>
      <w:pPr>
        <w:ind w:left="1440" w:hanging="360"/>
      </w:pPr>
    </w:lvl>
    <w:lvl w:ilvl="2" w:tplc="557018B6">
      <w:start w:val="1"/>
      <w:numFmt w:val="lowerRoman"/>
      <w:lvlText w:val="%3."/>
      <w:lvlJc w:val="right"/>
      <w:pPr>
        <w:ind w:left="2160" w:hanging="180"/>
      </w:pPr>
    </w:lvl>
    <w:lvl w:ilvl="3" w:tplc="7D3CC2C0">
      <w:start w:val="1"/>
      <w:numFmt w:val="decimal"/>
      <w:lvlText w:val="%4."/>
      <w:lvlJc w:val="left"/>
      <w:pPr>
        <w:ind w:left="2880" w:hanging="360"/>
      </w:pPr>
    </w:lvl>
    <w:lvl w:ilvl="4" w:tplc="B7C0EE60">
      <w:start w:val="1"/>
      <w:numFmt w:val="lowerLetter"/>
      <w:lvlText w:val="%5."/>
      <w:lvlJc w:val="left"/>
      <w:pPr>
        <w:ind w:left="3600" w:hanging="360"/>
      </w:pPr>
    </w:lvl>
    <w:lvl w:ilvl="5" w:tplc="6778FC2E">
      <w:start w:val="1"/>
      <w:numFmt w:val="lowerRoman"/>
      <w:lvlText w:val="%6."/>
      <w:lvlJc w:val="right"/>
      <w:pPr>
        <w:ind w:left="4320" w:hanging="180"/>
      </w:pPr>
    </w:lvl>
    <w:lvl w:ilvl="6" w:tplc="35FA1664">
      <w:start w:val="1"/>
      <w:numFmt w:val="decimal"/>
      <w:lvlText w:val="%7."/>
      <w:lvlJc w:val="left"/>
      <w:pPr>
        <w:ind w:left="5040" w:hanging="360"/>
      </w:pPr>
    </w:lvl>
    <w:lvl w:ilvl="7" w:tplc="67268A9C">
      <w:start w:val="1"/>
      <w:numFmt w:val="lowerLetter"/>
      <w:lvlText w:val="%8."/>
      <w:lvlJc w:val="left"/>
      <w:pPr>
        <w:ind w:left="5760" w:hanging="360"/>
      </w:pPr>
    </w:lvl>
    <w:lvl w:ilvl="8" w:tplc="0E341E3C">
      <w:start w:val="1"/>
      <w:numFmt w:val="lowerRoman"/>
      <w:lvlText w:val="%9."/>
      <w:lvlJc w:val="right"/>
      <w:pPr>
        <w:ind w:left="6480" w:hanging="180"/>
      </w:pPr>
    </w:lvl>
  </w:abstractNum>
  <w:abstractNum w:abstractNumId="26" w15:restartNumberingAfterBreak="0">
    <w:nsid w:val="44467333"/>
    <w:multiLevelType w:val="hybridMultilevel"/>
    <w:tmpl w:val="F9E08F52"/>
    <w:lvl w:ilvl="0" w:tplc="A64674D2">
      <w:start w:val="1"/>
      <w:numFmt w:val="decimal"/>
      <w:lvlText w:val="●"/>
      <w:lvlJc w:val="left"/>
      <w:pPr>
        <w:ind w:left="720" w:hanging="360"/>
      </w:pPr>
    </w:lvl>
    <w:lvl w:ilvl="1" w:tplc="2A78ACBC">
      <w:start w:val="1"/>
      <w:numFmt w:val="lowerLetter"/>
      <w:lvlText w:val="%2."/>
      <w:lvlJc w:val="left"/>
      <w:pPr>
        <w:ind w:left="1440" w:hanging="360"/>
      </w:pPr>
    </w:lvl>
    <w:lvl w:ilvl="2" w:tplc="3B1CF6C2">
      <w:start w:val="1"/>
      <w:numFmt w:val="lowerRoman"/>
      <w:lvlText w:val="%3."/>
      <w:lvlJc w:val="right"/>
      <w:pPr>
        <w:ind w:left="2160" w:hanging="180"/>
      </w:pPr>
    </w:lvl>
    <w:lvl w:ilvl="3" w:tplc="F4AE4AE2">
      <w:start w:val="1"/>
      <w:numFmt w:val="decimal"/>
      <w:lvlText w:val="%4."/>
      <w:lvlJc w:val="left"/>
      <w:pPr>
        <w:ind w:left="2880" w:hanging="360"/>
      </w:pPr>
    </w:lvl>
    <w:lvl w:ilvl="4" w:tplc="419EA0C6">
      <w:start w:val="1"/>
      <w:numFmt w:val="lowerLetter"/>
      <w:lvlText w:val="%5."/>
      <w:lvlJc w:val="left"/>
      <w:pPr>
        <w:ind w:left="3600" w:hanging="360"/>
      </w:pPr>
    </w:lvl>
    <w:lvl w:ilvl="5" w:tplc="56BA79B6">
      <w:start w:val="1"/>
      <w:numFmt w:val="lowerRoman"/>
      <w:lvlText w:val="%6."/>
      <w:lvlJc w:val="right"/>
      <w:pPr>
        <w:ind w:left="4320" w:hanging="180"/>
      </w:pPr>
    </w:lvl>
    <w:lvl w:ilvl="6" w:tplc="D07CB902">
      <w:start w:val="1"/>
      <w:numFmt w:val="decimal"/>
      <w:lvlText w:val="%7."/>
      <w:lvlJc w:val="left"/>
      <w:pPr>
        <w:ind w:left="5040" w:hanging="360"/>
      </w:pPr>
    </w:lvl>
    <w:lvl w:ilvl="7" w:tplc="282EBDDE">
      <w:start w:val="1"/>
      <w:numFmt w:val="lowerLetter"/>
      <w:lvlText w:val="%8."/>
      <w:lvlJc w:val="left"/>
      <w:pPr>
        <w:ind w:left="5760" w:hanging="360"/>
      </w:pPr>
    </w:lvl>
    <w:lvl w:ilvl="8" w:tplc="6DD29040">
      <w:start w:val="1"/>
      <w:numFmt w:val="lowerRoman"/>
      <w:lvlText w:val="%9."/>
      <w:lvlJc w:val="right"/>
      <w:pPr>
        <w:ind w:left="6480" w:hanging="180"/>
      </w:pPr>
    </w:lvl>
  </w:abstractNum>
  <w:abstractNum w:abstractNumId="27" w15:restartNumberingAfterBreak="0">
    <w:nsid w:val="44B34293"/>
    <w:multiLevelType w:val="hybridMultilevel"/>
    <w:tmpl w:val="9C24B67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E8EFED"/>
    <w:multiLevelType w:val="hybridMultilevel"/>
    <w:tmpl w:val="CEBEE660"/>
    <w:lvl w:ilvl="0" w:tplc="714AB9FC">
      <w:start w:val="3"/>
      <w:numFmt w:val="lowerLetter"/>
      <w:lvlText w:val="%1)"/>
      <w:lvlJc w:val="left"/>
      <w:pPr>
        <w:ind w:left="720" w:hanging="360"/>
      </w:pPr>
    </w:lvl>
    <w:lvl w:ilvl="1" w:tplc="74903BDE">
      <w:start w:val="1"/>
      <w:numFmt w:val="lowerLetter"/>
      <w:lvlText w:val="%2."/>
      <w:lvlJc w:val="left"/>
      <w:pPr>
        <w:ind w:left="1440" w:hanging="360"/>
      </w:pPr>
    </w:lvl>
    <w:lvl w:ilvl="2" w:tplc="14F8E72A">
      <w:start w:val="1"/>
      <w:numFmt w:val="lowerRoman"/>
      <w:lvlText w:val="%3."/>
      <w:lvlJc w:val="right"/>
      <w:pPr>
        <w:ind w:left="2160" w:hanging="180"/>
      </w:pPr>
    </w:lvl>
    <w:lvl w:ilvl="3" w:tplc="CE2E71BA">
      <w:start w:val="1"/>
      <w:numFmt w:val="decimal"/>
      <w:lvlText w:val="%4."/>
      <w:lvlJc w:val="left"/>
      <w:pPr>
        <w:ind w:left="2880" w:hanging="360"/>
      </w:pPr>
    </w:lvl>
    <w:lvl w:ilvl="4" w:tplc="549EA7FA">
      <w:start w:val="1"/>
      <w:numFmt w:val="lowerLetter"/>
      <w:lvlText w:val="%5."/>
      <w:lvlJc w:val="left"/>
      <w:pPr>
        <w:ind w:left="3600" w:hanging="360"/>
      </w:pPr>
    </w:lvl>
    <w:lvl w:ilvl="5" w:tplc="CAF0E672">
      <w:start w:val="1"/>
      <w:numFmt w:val="lowerRoman"/>
      <w:lvlText w:val="%6."/>
      <w:lvlJc w:val="right"/>
      <w:pPr>
        <w:ind w:left="4320" w:hanging="180"/>
      </w:pPr>
    </w:lvl>
    <w:lvl w:ilvl="6" w:tplc="206AD0B4">
      <w:start w:val="1"/>
      <w:numFmt w:val="decimal"/>
      <w:lvlText w:val="%7."/>
      <w:lvlJc w:val="left"/>
      <w:pPr>
        <w:ind w:left="5040" w:hanging="360"/>
      </w:pPr>
    </w:lvl>
    <w:lvl w:ilvl="7" w:tplc="48BA6856">
      <w:start w:val="1"/>
      <w:numFmt w:val="lowerLetter"/>
      <w:lvlText w:val="%8."/>
      <w:lvlJc w:val="left"/>
      <w:pPr>
        <w:ind w:left="5760" w:hanging="360"/>
      </w:pPr>
    </w:lvl>
    <w:lvl w:ilvl="8" w:tplc="036E10D6">
      <w:start w:val="1"/>
      <w:numFmt w:val="lowerRoman"/>
      <w:lvlText w:val="%9."/>
      <w:lvlJc w:val="right"/>
      <w:pPr>
        <w:ind w:left="6480" w:hanging="180"/>
      </w:pPr>
    </w:lvl>
  </w:abstractNum>
  <w:abstractNum w:abstractNumId="29" w15:restartNumberingAfterBreak="0">
    <w:nsid w:val="47430D75"/>
    <w:multiLevelType w:val="hybridMultilevel"/>
    <w:tmpl w:val="D8525C66"/>
    <w:lvl w:ilvl="0" w:tplc="0410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61661E"/>
    <w:multiLevelType w:val="hybridMultilevel"/>
    <w:tmpl w:val="678E41BE"/>
    <w:lvl w:ilvl="0" w:tplc="9F9E058C">
      <w:start w:val="1"/>
      <w:numFmt w:val="decimal"/>
      <w:lvlText w:val="%1."/>
      <w:lvlJc w:val="left"/>
      <w:pPr>
        <w:ind w:left="720" w:hanging="360"/>
      </w:pPr>
    </w:lvl>
    <w:lvl w:ilvl="1" w:tplc="4FA62BB0">
      <w:start w:val="1"/>
      <w:numFmt w:val="lowerLetter"/>
      <w:lvlText w:val="%2."/>
      <w:lvlJc w:val="left"/>
      <w:pPr>
        <w:ind w:left="1440" w:hanging="360"/>
      </w:pPr>
    </w:lvl>
    <w:lvl w:ilvl="2" w:tplc="89C4C5C0">
      <w:start w:val="1"/>
      <w:numFmt w:val="lowerRoman"/>
      <w:lvlText w:val="%3."/>
      <w:lvlJc w:val="right"/>
      <w:pPr>
        <w:ind w:left="2160" w:hanging="180"/>
      </w:pPr>
    </w:lvl>
    <w:lvl w:ilvl="3" w:tplc="E5300C8A">
      <w:start w:val="1"/>
      <w:numFmt w:val="decimal"/>
      <w:lvlText w:val="%4."/>
      <w:lvlJc w:val="left"/>
      <w:pPr>
        <w:ind w:left="2880" w:hanging="360"/>
      </w:pPr>
    </w:lvl>
    <w:lvl w:ilvl="4" w:tplc="57328A30">
      <w:start w:val="1"/>
      <w:numFmt w:val="lowerLetter"/>
      <w:lvlText w:val="%5."/>
      <w:lvlJc w:val="left"/>
      <w:pPr>
        <w:ind w:left="3600" w:hanging="360"/>
      </w:pPr>
    </w:lvl>
    <w:lvl w:ilvl="5" w:tplc="F01CF626">
      <w:start w:val="1"/>
      <w:numFmt w:val="lowerRoman"/>
      <w:lvlText w:val="%6."/>
      <w:lvlJc w:val="right"/>
      <w:pPr>
        <w:ind w:left="4320" w:hanging="180"/>
      </w:pPr>
    </w:lvl>
    <w:lvl w:ilvl="6" w:tplc="B1F699D8">
      <w:start w:val="1"/>
      <w:numFmt w:val="decimal"/>
      <w:lvlText w:val="%7."/>
      <w:lvlJc w:val="left"/>
      <w:pPr>
        <w:ind w:left="5040" w:hanging="360"/>
      </w:pPr>
    </w:lvl>
    <w:lvl w:ilvl="7" w:tplc="7C843346">
      <w:start w:val="1"/>
      <w:numFmt w:val="lowerLetter"/>
      <w:lvlText w:val="%8."/>
      <w:lvlJc w:val="left"/>
      <w:pPr>
        <w:ind w:left="5760" w:hanging="360"/>
      </w:pPr>
    </w:lvl>
    <w:lvl w:ilvl="8" w:tplc="80FA7406">
      <w:start w:val="1"/>
      <w:numFmt w:val="lowerRoman"/>
      <w:lvlText w:val="%9."/>
      <w:lvlJc w:val="right"/>
      <w:pPr>
        <w:ind w:left="6480" w:hanging="180"/>
      </w:pPr>
    </w:lvl>
  </w:abstractNum>
  <w:abstractNum w:abstractNumId="31" w15:restartNumberingAfterBreak="0">
    <w:nsid w:val="4C7600C2"/>
    <w:multiLevelType w:val="hybridMultilevel"/>
    <w:tmpl w:val="0DFCCFA2"/>
    <w:lvl w:ilvl="0" w:tplc="756885A4">
      <w:start w:val="1"/>
      <w:numFmt w:val="bullet"/>
      <w:lvlText w:val=""/>
      <w:lvlJc w:val="left"/>
      <w:pPr>
        <w:ind w:left="360" w:hanging="360"/>
      </w:pPr>
      <w:rPr>
        <w:rFonts w:ascii="Wingdings" w:hAnsi="Wingdings" w:hint="default"/>
      </w:rPr>
    </w:lvl>
    <w:lvl w:ilvl="1" w:tplc="75BC534A" w:tentative="1">
      <w:start w:val="1"/>
      <w:numFmt w:val="bullet"/>
      <w:lvlText w:val="o"/>
      <w:lvlJc w:val="left"/>
      <w:pPr>
        <w:ind w:left="1080" w:hanging="360"/>
      </w:pPr>
      <w:rPr>
        <w:rFonts w:ascii="Courier New" w:hAnsi="Courier New" w:hint="default"/>
      </w:rPr>
    </w:lvl>
    <w:lvl w:ilvl="2" w:tplc="99FCDF6E" w:tentative="1">
      <w:start w:val="1"/>
      <w:numFmt w:val="bullet"/>
      <w:lvlText w:val=""/>
      <w:lvlJc w:val="left"/>
      <w:pPr>
        <w:ind w:left="1800" w:hanging="360"/>
      </w:pPr>
      <w:rPr>
        <w:rFonts w:ascii="Wingdings" w:hAnsi="Wingdings" w:hint="default"/>
      </w:rPr>
    </w:lvl>
    <w:lvl w:ilvl="3" w:tplc="0F8A8058" w:tentative="1">
      <w:start w:val="1"/>
      <w:numFmt w:val="bullet"/>
      <w:lvlText w:val=""/>
      <w:lvlJc w:val="left"/>
      <w:pPr>
        <w:ind w:left="2520" w:hanging="360"/>
      </w:pPr>
      <w:rPr>
        <w:rFonts w:ascii="Symbol" w:hAnsi="Symbol" w:hint="default"/>
      </w:rPr>
    </w:lvl>
    <w:lvl w:ilvl="4" w:tplc="4AAAC4AE" w:tentative="1">
      <w:start w:val="1"/>
      <w:numFmt w:val="bullet"/>
      <w:lvlText w:val="o"/>
      <w:lvlJc w:val="left"/>
      <w:pPr>
        <w:ind w:left="3240" w:hanging="360"/>
      </w:pPr>
      <w:rPr>
        <w:rFonts w:ascii="Courier New" w:hAnsi="Courier New" w:hint="default"/>
      </w:rPr>
    </w:lvl>
    <w:lvl w:ilvl="5" w:tplc="FE1ACA58" w:tentative="1">
      <w:start w:val="1"/>
      <w:numFmt w:val="bullet"/>
      <w:lvlText w:val=""/>
      <w:lvlJc w:val="left"/>
      <w:pPr>
        <w:ind w:left="3960" w:hanging="360"/>
      </w:pPr>
      <w:rPr>
        <w:rFonts w:ascii="Wingdings" w:hAnsi="Wingdings" w:hint="default"/>
      </w:rPr>
    </w:lvl>
    <w:lvl w:ilvl="6" w:tplc="1C46F03C" w:tentative="1">
      <w:start w:val="1"/>
      <w:numFmt w:val="bullet"/>
      <w:lvlText w:val=""/>
      <w:lvlJc w:val="left"/>
      <w:pPr>
        <w:ind w:left="4680" w:hanging="360"/>
      </w:pPr>
      <w:rPr>
        <w:rFonts w:ascii="Symbol" w:hAnsi="Symbol" w:hint="default"/>
      </w:rPr>
    </w:lvl>
    <w:lvl w:ilvl="7" w:tplc="AD82CFAC" w:tentative="1">
      <w:start w:val="1"/>
      <w:numFmt w:val="bullet"/>
      <w:lvlText w:val="o"/>
      <w:lvlJc w:val="left"/>
      <w:pPr>
        <w:ind w:left="5400" w:hanging="360"/>
      </w:pPr>
      <w:rPr>
        <w:rFonts w:ascii="Courier New" w:hAnsi="Courier New" w:hint="default"/>
      </w:rPr>
    </w:lvl>
    <w:lvl w:ilvl="8" w:tplc="7A68570E" w:tentative="1">
      <w:start w:val="1"/>
      <w:numFmt w:val="bullet"/>
      <w:lvlText w:val=""/>
      <w:lvlJc w:val="left"/>
      <w:pPr>
        <w:ind w:left="6120" w:hanging="360"/>
      </w:pPr>
      <w:rPr>
        <w:rFonts w:ascii="Wingdings" w:hAnsi="Wingdings" w:hint="default"/>
      </w:rPr>
    </w:lvl>
  </w:abstractNum>
  <w:abstractNum w:abstractNumId="32" w15:restartNumberingAfterBreak="0">
    <w:nsid w:val="4E92C48D"/>
    <w:multiLevelType w:val="hybridMultilevel"/>
    <w:tmpl w:val="7D20B7E0"/>
    <w:lvl w:ilvl="0" w:tplc="C240BD16">
      <w:start w:val="3"/>
      <w:numFmt w:val="decimal"/>
      <w:lvlText w:val="%1)"/>
      <w:lvlJc w:val="left"/>
      <w:pPr>
        <w:ind w:left="720" w:hanging="360"/>
      </w:pPr>
    </w:lvl>
    <w:lvl w:ilvl="1" w:tplc="72E41784">
      <w:start w:val="1"/>
      <w:numFmt w:val="lowerLetter"/>
      <w:lvlText w:val="%2."/>
      <w:lvlJc w:val="left"/>
      <w:pPr>
        <w:ind w:left="1440" w:hanging="360"/>
      </w:pPr>
    </w:lvl>
    <w:lvl w:ilvl="2" w:tplc="754AF7D6">
      <w:start w:val="1"/>
      <w:numFmt w:val="lowerRoman"/>
      <w:lvlText w:val="%3."/>
      <w:lvlJc w:val="right"/>
      <w:pPr>
        <w:ind w:left="2160" w:hanging="180"/>
      </w:pPr>
    </w:lvl>
    <w:lvl w:ilvl="3" w:tplc="53568504">
      <w:start w:val="1"/>
      <w:numFmt w:val="decimal"/>
      <w:lvlText w:val="%4."/>
      <w:lvlJc w:val="left"/>
      <w:pPr>
        <w:ind w:left="2880" w:hanging="360"/>
      </w:pPr>
    </w:lvl>
    <w:lvl w:ilvl="4" w:tplc="6E485F02">
      <w:start w:val="1"/>
      <w:numFmt w:val="lowerLetter"/>
      <w:lvlText w:val="%5."/>
      <w:lvlJc w:val="left"/>
      <w:pPr>
        <w:ind w:left="3600" w:hanging="360"/>
      </w:pPr>
    </w:lvl>
    <w:lvl w:ilvl="5" w:tplc="4F04AE60">
      <w:start w:val="1"/>
      <w:numFmt w:val="lowerRoman"/>
      <w:lvlText w:val="%6."/>
      <w:lvlJc w:val="right"/>
      <w:pPr>
        <w:ind w:left="4320" w:hanging="180"/>
      </w:pPr>
    </w:lvl>
    <w:lvl w:ilvl="6" w:tplc="12547C34">
      <w:start w:val="1"/>
      <w:numFmt w:val="decimal"/>
      <w:lvlText w:val="%7."/>
      <w:lvlJc w:val="left"/>
      <w:pPr>
        <w:ind w:left="5040" w:hanging="360"/>
      </w:pPr>
    </w:lvl>
    <w:lvl w:ilvl="7" w:tplc="605AF0B4">
      <w:start w:val="1"/>
      <w:numFmt w:val="lowerLetter"/>
      <w:lvlText w:val="%8."/>
      <w:lvlJc w:val="left"/>
      <w:pPr>
        <w:ind w:left="5760" w:hanging="360"/>
      </w:pPr>
    </w:lvl>
    <w:lvl w:ilvl="8" w:tplc="AC9C7F46">
      <w:start w:val="1"/>
      <w:numFmt w:val="lowerRoman"/>
      <w:lvlText w:val="%9."/>
      <w:lvlJc w:val="right"/>
      <w:pPr>
        <w:ind w:left="6480" w:hanging="180"/>
      </w:pPr>
    </w:lvl>
  </w:abstractNum>
  <w:abstractNum w:abstractNumId="33" w15:restartNumberingAfterBreak="0">
    <w:nsid w:val="553A2029"/>
    <w:multiLevelType w:val="hybridMultilevel"/>
    <w:tmpl w:val="96527368"/>
    <w:lvl w:ilvl="0" w:tplc="C3901BDE">
      <w:start w:val="1"/>
      <w:numFmt w:val="decimal"/>
      <w:lvlText w:val="%1."/>
      <w:lvlJc w:val="left"/>
      <w:pPr>
        <w:ind w:left="720" w:hanging="360"/>
      </w:pPr>
    </w:lvl>
    <w:lvl w:ilvl="1" w:tplc="61405D7A">
      <w:start w:val="1"/>
      <w:numFmt w:val="lowerLetter"/>
      <w:lvlText w:val="%2."/>
      <w:lvlJc w:val="left"/>
      <w:pPr>
        <w:ind w:left="1440" w:hanging="360"/>
      </w:pPr>
    </w:lvl>
    <w:lvl w:ilvl="2" w:tplc="86A25908">
      <w:start w:val="1"/>
      <w:numFmt w:val="bullet"/>
      <w:lvlText w:val="o"/>
      <w:lvlJc w:val="left"/>
      <w:pPr>
        <w:ind w:left="2160" w:hanging="180"/>
      </w:pPr>
      <w:rPr>
        <w:rFonts w:ascii="Courier New" w:hAnsi="Courier New" w:hint="default"/>
      </w:rPr>
    </w:lvl>
    <w:lvl w:ilvl="3" w:tplc="18025AE2">
      <w:start w:val="1"/>
      <w:numFmt w:val="decimal"/>
      <w:lvlText w:val="%4."/>
      <w:lvlJc w:val="left"/>
      <w:pPr>
        <w:ind w:left="2880" w:hanging="360"/>
      </w:pPr>
    </w:lvl>
    <w:lvl w:ilvl="4" w:tplc="03A091D0">
      <w:start w:val="1"/>
      <w:numFmt w:val="lowerLetter"/>
      <w:lvlText w:val="%5."/>
      <w:lvlJc w:val="left"/>
      <w:pPr>
        <w:ind w:left="3600" w:hanging="360"/>
      </w:pPr>
    </w:lvl>
    <w:lvl w:ilvl="5" w:tplc="713A1FC6">
      <w:start w:val="1"/>
      <w:numFmt w:val="lowerRoman"/>
      <w:lvlText w:val="%6."/>
      <w:lvlJc w:val="right"/>
      <w:pPr>
        <w:ind w:left="4320" w:hanging="180"/>
      </w:pPr>
    </w:lvl>
    <w:lvl w:ilvl="6" w:tplc="46C8D25C">
      <w:start w:val="1"/>
      <w:numFmt w:val="decimal"/>
      <w:lvlText w:val="%7."/>
      <w:lvlJc w:val="left"/>
      <w:pPr>
        <w:ind w:left="5040" w:hanging="360"/>
      </w:pPr>
    </w:lvl>
    <w:lvl w:ilvl="7" w:tplc="8B48EED8">
      <w:start w:val="1"/>
      <w:numFmt w:val="lowerLetter"/>
      <w:lvlText w:val="%8."/>
      <w:lvlJc w:val="left"/>
      <w:pPr>
        <w:ind w:left="5760" w:hanging="360"/>
      </w:pPr>
    </w:lvl>
    <w:lvl w:ilvl="8" w:tplc="9C54CA88">
      <w:start w:val="1"/>
      <w:numFmt w:val="lowerRoman"/>
      <w:lvlText w:val="%9."/>
      <w:lvlJc w:val="right"/>
      <w:pPr>
        <w:ind w:left="6480" w:hanging="180"/>
      </w:pPr>
    </w:lvl>
  </w:abstractNum>
  <w:abstractNum w:abstractNumId="34" w15:restartNumberingAfterBreak="0">
    <w:nsid w:val="581BDCD5"/>
    <w:multiLevelType w:val="hybridMultilevel"/>
    <w:tmpl w:val="BFDCFD08"/>
    <w:lvl w:ilvl="0" w:tplc="B37C0E5A">
      <w:start w:val="1"/>
      <w:numFmt w:val="decimal"/>
      <w:lvlText w:val="%1."/>
      <w:lvlJc w:val="left"/>
      <w:pPr>
        <w:ind w:left="720" w:hanging="360"/>
      </w:pPr>
    </w:lvl>
    <w:lvl w:ilvl="1" w:tplc="0D12CC60">
      <w:start w:val="1"/>
      <w:numFmt w:val="lowerLetter"/>
      <w:lvlText w:val="%2."/>
      <w:lvlJc w:val="left"/>
      <w:pPr>
        <w:ind w:left="1440" w:hanging="360"/>
      </w:pPr>
    </w:lvl>
    <w:lvl w:ilvl="2" w:tplc="F29ABCC2">
      <w:start w:val="1"/>
      <w:numFmt w:val="lowerRoman"/>
      <w:lvlText w:val="%3."/>
      <w:lvlJc w:val="right"/>
      <w:pPr>
        <w:ind w:left="2160" w:hanging="180"/>
      </w:pPr>
    </w:lvl>
    <w:lvl w:ilvl="3" w:tplc="F556A02A">
      <w:start w:val="1"/>
      <w:numFmt w:val="decimal"/>
      <w:lvlText w:val="%4."/>
      <w:lvlJc w:val="left"/>
      <w:pPr>
        <w:ind w:left="2880" w:hanging="360"/>
      </w:pPr>
    </w:lvl>
    <w:lvl w:ilvl="4" w:tplc="F99C8C9A">
      <w:start w:val="1"/>
      <w:numFmt w:val="lowerLetter"/>
      <w:lvlText w:val="%5."/>
      <w:lvlJc w:val="left"/>
      <w:pPr>
        <w:ind w:left="3600" w:hanging="360"/>
      </w:pPr>
    </w:lvl>
    <w:lvl w:ilvl="5" w:tplc="8F46DCE2">
      <w:start w:val="1"/>
      <w:numFmt w:val="lowerRoman"/>
      <w:lvlText w:val="%6."/>
      <w:lvlJc w:val="right"/>
      <w:pPr>
        <w:ind w:left="4320" w:hanging="180"/>
      </w:pPr>
    </w:lvl>
    <w:lvl w:ilvl="6" w:tplc="49CA4064">
      <w:start w:val="1"/>
      <w:numFmt w:val="decimal"/>
      <w:lvlText w:val="%7."/>
      <w:lvlJc w:val="left"/>
      <w:pPr>
        <w:ind w:left="5040" w:hanging="360"/>
      </w:pPr>
    </w:lvl>
    <w:lvl w:ilvl="7" w:tplc="ADEEFD44">
      <w:start w:val="1"/>
      <w:numFmt w:val="lowerLetter"/>
      <w:lvlText w:val="%8."/>
      <w:lvlJc w:val="left"/>
      <w:pPr>
        <w:ind w:left="5760" w:hanging="360"/>
      </w:pPr>
    </w:lvl>
    <w:lvl w:ilvl="8" w:tplc="D8B2ABEC">
      <w:start w:val="1"/>
      <w:numFmt w:val="lowerRoman"/>
      <w:lvlText w:val="%9."/>
      <w:lvlJc w:val="right"/>
      <w:pPr>
        <w:ind w:left="6480" w:hanging="180"/>
      </w:pPr>
    </w:lvl>
  </w:abstractNum>
  <w:abstractNum w:abstractNumId="35" w15:restartNumberingAfterBreak="0">
    <w:nsid w:val="5898586B"/>
    <w:multiLevelType w:val="hybridMultilevel"/>
    <w:tmpl w:val="85520374"/>
    <w:lvl w:ilvl="0" w:tplc="D1BC8E52">
      <w:start w:val="1"/>
      <w:numFmt w:val="bullet"/>
      <w:lvlText w:val="-"/>
      <w:lvlJc w:val="left"/>
      <w:pPr>
        <w:ind w:left="720" w:hanging="360"/>
      </w:pPr>
      <w:rPr>
        <w:rFonts w:ascii="&quot;Calibri Light&quot;,sans-serif" w:hAnsi="&quot;Calibri Light&quot;,sans-serif" w:hint="default"/>
      </w:rPr>
    </w:lvl>
    <w:lvl w:ilvl="1" w:tplc="49E8B840">
      <w:start w:val="1"/>
      <w:numFmt w:val="bullet"/>
      <w:lvlText w:val="o"/>
      <w:lvlJc w:val="left"/>
      <w:pPr>
        <w:ind w:left="1440" w:hanging="360"/>
      </w:pPr>
      <w:rPr>
        <w:rFonts w:ascii="Courier New" w:hAnsi="Courier New" w:hint="default"/>
      </w:rPr>
    </w:lvl>
    <w:lvl w:ilvl="2" w:tplc="E1528922">
      <w:start w:val="1"/>
      <w:numFmt w:val="bullet"/>
      <w:lvlText w:val=""/>
      <w:lvlJc w:val="left"/>
      <w:pPr>
        <w:ind w:left="2160" w:hanging="360"/>
      </w:pPr>
      <w:rPr>
        <w:rFonts w:ascii="Wingdings" w:hAnsi="Wingdings" w:hint="default"/>
      </w:rPr>
    </w:lvl>
    <w:lvl w:ilvl="3" w:tplc="62ACD73C">
      <w:start w:val="1"/>
      <w:numFmt w:val="bullet"/>
      <w:lvlText w:val=""/>
      <w:lvlJc w:val="left"/>
      <w:pPr>
        <w:ind w:left="2880" w:hanging="360"/>
      </w:pPr>
      <w:rPr>
        <w:rFonts w:ascii="Symbol" w:hAnsi="Symbol" w:hint="default"/>
      </w:rPr>
    </w:lvl>
    <w:lvl w:ilvl="4" w:tplc="A0AC7F52">
      <w:start w:val="1"/>
      <w:numFmt w:val="bullet"/>
      <w:lvlText w:val="o"/>
      <w:lvlJc w:val="left"/>
      <w:pPr>
        <w:ind w:left="3600" w:hanging="360"/>
      </w:pPr>
      <w:rPr>
        <w:rFonts w:ascii="Courier New" w:hAnsi="Courier New" w:hint="default"/>
      </w:rPr>
    </w:lvl>
    <w:lvl w:ilvl="5" w:tplc="D4AEA2C4">
      <w:start w:val="1"/>
      <w:numFmt w:val="bullet"/>
      <w:lvlText w:val=""/>
      <w:lvlJc w:val="left"/>
      <w:pPr>
        <w:ind w:left="4320" w:hanging="360"/>
      </w:pPr>
      <w:rPr>
        <w:rFonts w:ascii="Wingdings" w:hAnsi="Wingdings" w:hint="default"/>
      </w:rPr>
    </w:lvl>
    <w:lvl w:ilvl="6" w:tplc="D2D48D04">
      <w:start w:val="1"/>
      <w:numFmt w:val="bullet"/>
      <w:lvlText w:val=""/>
      <w:lvlJc w:val="left"/>
      <w:pPr>
        <w:ind w:left="5040" w:hanging="360"/>
      </w:pPr>
      <w:rPr>
        <w:rFonts w:ascii="Symbol" w:hAnsi="Symbol" w:hint="default"/>
      </w:rPr>
    </w:lvl>
    <w:lvl w:ilvl="7" w:tplc="3BA8EF28">
      <w:start w:val="1"/>
      <w:numFmt w:val="bullet"/>
      <w:lvlText w:val="o"/>
      <w:lvlJc w:val="left"/>
      <w:pPr>
        <w:ind w:left="5760" w:hanging="360"/>
      </w:pPr>
      <w:rPr>
        <w:rFonts w:ascii="Courier New" w:hAnsi="Courier New" w:hint="default"/>
      </w:rPr>
    </w:lvl>
    <w:lvl w:ilvl="8" w:tplc="5BFC39F4">
      <w:start w:val="1"/>
      <w:numFmt w:val="bullet"/>
      <w:lvlText w:val=""/>
      <w:lvlJc w:val="left"/>
      <w:pPr>
        <w:ind w:left="6480" w:hanging="360"/>
      </w:pPr>
      <w:rPr>
        <w:rFonts w:ascii="Wingdings" w:hAnsi="Wingdings" w:hint="default"/>
      </w:rPr>
    </w:lvl>
  </w:abstractNum>
  <w:abstractNum w:abstractNumId="36" w15:restartNumberingAfterBreak="0">
    <w:nsid w:val="5BF68533"/>
    <w:multiLevelType w:val="hybridMultilevel"/>
    <w:tmpl w:val="175C7812"/>
    <w:lvl w:ilvl="0" w:tplc="DB7268E2">
      <w:start w:val="1"/>
      <w:numFmt w:val="bullet"/>
      <w:lvlText w:val="-"/>
      <w:lvlJc w:val="left"/>
      <w:pPr>
        <w:ind w:left="720" w:hanging="360"/>
      </w:pPr>
      <w:rPr>
        <w:rFonts w:ascii="&quot;Calibri Light&quot;,sans-serif" w:hAnsi="&quot;Calibri Light&quot;,sans-serif" w:hint="default"/>
      </w:rPr>
    </w:lvl>
    <w:lvl w:ilvl="1" w:tplc="18F0F36A">
      <w:start w:val="1"/>
      <w:numFmt w:val="bullet"/>
      <w:lvlText w:val="o"/>
      <w:lvlJc w:val="left"/>
      <w:pPr>
        <w:ind w:left="1440" w:hanging="360"/>
      </w:pPr>
      <w:rPr>
        <w:rFonts w:ascii="Courier New" w:hAnsi="Courier New" w:hint="default"/>
      </w:rPr>
    </w:lvl>
    <w:lvl w:ilvl="2" w:tplc="DEC23D72">
      <w:start w:val="1"/>
      <w:numFmt w:val="bullet"/>
      <w:lvlText w:val=""/>
      <w:lvlJc w:val="left"/>
      <w:pPr>
        <w:ind w:left="2160" w:hanging="360"/>
      </w:pPr>
      <w:rPr>
        <w:rFonts w:ascii="Wingdings" w:hAnsi="Wingdings" w:hint="default"/>
      </w:rPr>
    </w:lvl>
    <w:lvl w:ilvl="3" w:tplc="88DCCE3C">
      <w:start w:val="1"/>
      <w:numFmt w:val="bullet"/>
      <w:lvlText w:val=""/>
      <w:lvlJc w:val="left"/>
      <w:pPr>
        <w:ind w:left="2880" w:hanging="360"/>
      </w:pPr>
      <w:rPr>
        <w:rFonts w:ascii="Symbol" w:hAnsi="Symbol" w:hint="default"/>
      </w:rPr>
    </w:lvl>
    <w:lvl w:ilvl="4" w:tplc="4B9AE6E6">
      <w:start w:val="1"/>
      <w:numFmt w:val="bullet"/>
      <w:lvlText w:val="o"/>
      <w:lvlJc w:val="left"/>
      <w:pPr>
        <w:ind w:left="3600" w:hanging="360"/>
      </w:pPr>
      <w:rPr>
        <w:rFonts w:ascii="Courier New" w:hAnsi="Courier New" w:hint="default"/>
      </w:rPr>
    </w:lvl>
    <w:lvl w:ilvl="5" w:tplc="B8C6F6BE">
      <w:start w:val="1"/>
      <w:numFmt w:val="bullet"/>
      <w:lvlText w:val=""/>
      <w:lvlJc w:val="left"/>
      <w:pPr>
        <w:ind w:left="4320" w:hanging="360"/>
      </w:pPr>
      <w:rPr>
        <w:rFonts w:ascii="Wingdings" w:hAnsi="Wingdings" w:hint="default"/>
      </w:rPr>
    </w:lvl>
    <w:lvl w:ilvl="6" w:tplc="A15CF4DA">
      <w:start w:val="1"/>
      <w:numFmt w:val="bullet"/>
      <w:lvlText w:val=""/>
      <w:lvlJc w:val="left"/>
      <w:pPr>
        <w:ind w:left="5040" w:hanging="360"/>
      </w:pPr>
      <w:rPr>
        <w:rFonts w:ascii="Symbol" w:hAnsi="Symbol" w:hint="default"/>
      </w:rPr>
    </w:lvl>
    <w:lvl w:ilvl="7" w:tplc="F8162066">
      <w:start w:val="1"/>
      <w:numFmt w:val="bullet"/>
      <w:lvlText w:val="o"/>
      <w:lvlJc w:val="left"/>
      <w:pPr>
        <w:ind w:left="5760" w:hanging="360"/>
      </w:pPr>
      <w:rPr>
        <w:rFonts w:ascii="Courier New" w:hAnsi="Courier New" w:hint="default"/>
      </w:rPr>
    </w:lvl>
    <w:lvl w:ilvl="8" w:tplc="52668C46">
      <w:start w:val="1"/>
      <w:numFmt w:val="bullet"/>
      <w:lvlText w:val=""/>
      <w:lvlJc w:val="left"/>
      <w:pPr>
        <w:ind w:left="6480" w:hanging="360"/>
      </w:pPr>
      <w:rPr>
        <w:rFonts w:ascii="Wingdings" w:hAnsi="Wingdings" w:hint="default"/>
      </w:rPr>
    </w:lvl>
  </w:abstractNum>
  <w:abstractNum w:abstractNumId="37" w15:restartNumberingAfterBreak="0">
    <w:nsid w:val="60F36C86"/>
    <w:multiLevelType w:val="hybridMultilevel"/>
    <w:tmpl w:val="86669EA2"/>
    <w:lvl w:ilvl="0" w:tplc="3B3E0FD4">
      <w:start w:val="4"/>
      <w:numFmt w:val="lowerLetter"/>
      <w:lvlText w:val="%1)"/>
      <w:lvlJc w:val="left"/>
      <w:pPr>
        <w:ind w:left="720" w:hanging="360"/>
      </w:pPr>
    </w:lvl>
    <w:lvl w:ilvl="1" w:tplc="8DFA3036">
      <w:start w:val="1"/>
      <w:numFmt w:val="lowerLetter"/>
      <w:lvlText w:val="%2."/>
      <w:lvlJc w:val="left"/>
      <w:pPr>
        <w:ind w:left="1440" w:hanging="360"/>
      </w:pPr>
    </w:lvl>
    <w:lvl w:ilvl="2" w:tplc="10C82F14">
      <w:start w:val="1"/>
      <w:numFmt w:val="lowerRoman"/>
      <w:lvlText w:val="%3."/>
      <w:lvlJc w:val="right"/>
      <w:pPr>
        <w:ind w:left="2160" w:hanging="180"/>
      </w:pPr>
    </w:lvl>
    <w:lvl w:ilvl="3" w:tplc="5B0EADB0">
      <w:start w:val="1"/>
      <w:numFmt w:val="decimal"/>
      <w:lvlText w:val="%4."/>
      <w:lvlJc w:val="left"/>
      <w:pPr>
        <w:ind w:left="2880" w:hanging="360"/>
      </w:pPr>
    </w:lvl>
    <w:lvl w:ilvl="4" w:tplc="E19EFB2C">
      <w:start w:val="1"/>
      <w:numFmt w:val="lowerLetter"/>
      <w:lvlText w:val="%5."/>
      <w:lvlJc w:val="left"/>
      <w:pPr>
        <w:ind w:left="3600" w:hanging="360"/>
      </w:pPr>
    </w:lvl>
    <w:lvl w:ilvl="5" w:tplc="5374DD74">
      <w:start w:val="1"/>
      <w:numFmt w:val="lowerRoman"/>
      <w:lvlText w:val="%6."/>
      <w:lvlJc w:val="right"/>
      <w:pPr>
        <w:ind w:left="4320" w:hanging="180"/>
      </w:pPr>
    </w:lvl>
    <w:lvl w:ilvl="6" w:tplc="588E9C6C">
      <w:start w:val="1"/>
      <w:numFmt w:val="decimal"/>
      <w:lvlText w:val="%7."/>
      <w:lvlJc w:val="left"/>
      <w:pPr>
        <w:ind w:left="5040" w:hanging="360"/>
      </w:pPr>
    </w:lvl>
    <w:lvl w:ilvl="7" w:tplc="5B7C23CC">
      <w:start w:val="1"/>
      <w:numFmt w:val="lowerLetter"/>
      <w:lvlText w:val="%8."/>
      <w:lvlJc w:val="left"/>
      <w:pPr>
        <w:ind w:left="5760" w:hanging="360"/>
      </w:pPr>
    </w:lvl>
    <w:lvl w:ilvl="8" w:tplc="B1CE9CC4">
      <w:start w:val="1"/>
      <w:numFmt w:val="lowerRoman"/>
      <w:lvlText w:val="%9."/>
      <w:lvlJc w:val="right"/>
      <w:pPr>
        <w:ind w:left="6480" w:hanging="180"/>
      </w:pPr>
    </w:lvl>
  </w:abstractNum>
  <w:abstractNum w:abstractNumId="38" w15:restartNumberingAfterBreak="0">
    <w:nsid w:val="65496A8C"/>
    <w:multiLevelType w:val="hybridMultilevel"/>
    <w:tmpl w:val="F8BE42D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47D2DA"/>
    <w:multiLevelType w:val="hybridMultilevel"/>
    <w:tmpl w:val="DC26621A"/>
    <w:lvl w:ilvl="0" w:tplc="1A80236C">
      <w:start w:val="1"/>
      <w:numFmt w:val="decimal"/>
      <w:lvlText w:val="%1."/>
      <w:lvlJc w:val="left"/>
      <w:pPr>
        <w:ind w:left="720" w:hanging="360"/>
      </w:pPr>
    </w:lvl>
    <w:lvl w:ilvl="1" w:tplc="48508454">
      <w:start w:val="1"/>
      <w:numFmt w:val="lowerLetter"/>
      <w:lvlText w:val="%2."/>
      <w:lvlJc w:val="left"/>
      <w:pPr>
        <w:ind w:left="1440" w:hanging="360"/>
      </w:pPr>
    </w:lvl>
    <w:lvl w:ilvl="2" w:tplc="FEB04178">
      <w:start w:val="1"/>
      <w:numFmt w:val="lowerRoman"/>
      <w:lvlText w:val="%3."/>
      <w:lvlJc w:val="right"/>
      <w:pPr>
        <w:ind w:left="2160" w:hanging="180"/>
      </w:pPr>
    </w:lvl>
    <w:lvl w:ilvl="3" w:tplc="0BF066DC">
      <w:start w:val="1"/>
      <w:numFmt w:val="decimal"/>
      <w:lvlText w:val="%4."/>
      <w:lvlJc w:val="left"/>
      <w:pPr>
        <w:ind w:left="2880" w:hanging="360"/>
      </w:pPr>
    </w:lvl>
    <w:lvl w:ilvl="4" w:tplc="997494BE">
      <w:start w:val="1"/>
      <w:numFmt w:val="lowerLetter"/>
      <w:lvlText w:val="%5."/>
      <w:lvlJc w:val="left"/>
      <w:pPr>
        <w:ind w:left="3600" w:hanging="360"/>
      </w:pPr>
    </w:lvl>
    <w:lvl w:ilvl="5" w:tplc="B4D4D404">
      <w:start w:val="1"/>
      <w:numFmt w:val="lowerRoman"/>
      <w:lvlText w:val="%6."/>
      <w:lvlJc w:val="right"/>
      <w:pPr>
        <w:ind w:left="4320" w:hanging="180"/>
      </w:pPr>
    </w:lvl>
    <w:lvl w:ilvl="6" w:tplc="15BAC494">
      <w:start w:val="1"/>
      <w:numFmt w:val="decimal"/>
      <w:lvlText w:val="%7."/>
      <w:lvlJc w:val="left"/>
      <w:pPr>
        <w:ind w:left="5040" w:hanging="360"/>
      </w:pPr>
    </w:lvl>
    <w:lvl w:ilvl="7" w:tplc="00F06EB0">
      <w:start w:val="1"/>
      <w:numFmt w:val="lowerLetter"/>
      <w:lvlText w:val="%8."/>
      <w:lvlJc w:val="left"/>
      <w:pPr>
        <w:ind w:left="5760" w:hanging="360"/>
      </w:pPr>
    </w:lvl>
    <w:lvl w:ilvl="8" w:tplc="EA708B72">
      <w:start w:val="1"/>
      <w:numFmt w:val="lowerRoman"/>
      <w:lvlText w:val="%9."/>
      <w:lvlJc w:val="right"/>
      <w:pPr>
        <w:ind w:left="6480" w:hanging="180"/>
      </w:pPr>
    </w:lvl>
  </w:abstractNum>
  <w:abstractNum w:abstractNumId="40" w15:restartNumberingAfterBreak="0">
    <w:nsid w:val="69102B7D"/>
    <w:multiLevelType w:val="hybridMultilevel"/>
    <w:tmpl w:val="DD80195C"/>
    <w:lvl w:ilvl="0" w:tplc="4B50BD20">
      <w:start w:val="1"/>
      <w:numFmt w:val="decimal"/>
      <w:lvlText w:val="●"/>
      <w:lvlJc w:val="left"/>
      <w:pPr>
        <w:ind w:left="720" w:hanging="360"/>
      </w:pPr>
    </w:lvl>
    <w:lvl w:ilvl="1" w:tplc="0C42B8B8">
      <w:start w:val="1"/>
      <w:numFmt w:val="lowerLetter"/>
      <w:lvlText w:val="%2."/>
      <w:lvlJc w:val="left"/>
      <w:pPr>
        <w:ind w:left="1440" w:hanging="360"/>
      </w:pPr>
    </w:lvl>
    <w:lvl w:ilvl="2" w:tplc="03C4E7BC">
      <w:start w:val="1"/>
      <w:numFmt w:val="lowerRoman"/>
      <w:lvlText w:val="%3."/>
      <w:lvlJc w:val="right"/>
      <w:pPr>
        <w:ind w:left="2160" w:hanging="180"/>
      </w:pPr>
    </w:lvl>
    <w:lvl w:ilvl="3" w:tplc="B9A6B74A">
      <w:start w:val="1"/>
      <w:numFmt w:val="decimal"/>
      <w:lvlText w:val="%4."/>
      <w:lvlJc w:val="left"/>
      <w:pPr>
        <w:ind w:left="2880" w:hanging="360"/>
      </w:pPr>
    </w:lvl>
    <w:lvl w:ilvl="4" w:tplc="0BDC3222">
      <w:start w:val="1"/>
      <w:numFmt w:val="lowerLetter"/>
      <w:lvlText w:val="%5."/>
      <w:lvlJc w:val="left"/>
      <w:pPr>
        <w:ind w:left="3600" w:hanging="360"/>
      </w:pPr>
    </w:lvl>
    <w:lvl w:ilvl="5" w:tplc="BF74586C">
      <w:start w:val="1"/>
      <w:numFmt w:val="lowerRoman"/>
      <w:lvlText w:val="%6."/>
      <w:lvlJc w:val="right"/>
      <w:pPr>
        <w:ind w:left="4320" w:hanging="180"/>
      </w:pPr>
    </w:lvl>
    <w:lvl w:ilvl="6" w:tplc="C0C6FC88">
      <w:start w:val="1"/>
      <w:numFmt w:val="decimal"/>
      <w:lvlText w:val="%7."/>
      <w:lvlJc w:val="left"/>
      <w:pPr>
        <w:ind w:left="5040" w:hanging="360"/>
      </w:pPr>
    </w:lvl>
    <w:lvl w:ilvl="7" w:tplc="9552D0AA">
      <w:start w:val="1"/>
      <w:numFmt w:val="lowerLetter"/>
      <w:lvlText w:val="%8."/>
      <w:lvlJc w:val="left"/>
      <w:pPr>
        <w:ind w:left="5760" w:hanging="360"/>
      </w:pPr>
    </w:lvl>
    <w:lvl w:ilvl="8" w:tplc="A87E5D12">
      <w:start w:val="1"/>
      <w:numFmt w:val="lowerRoman"/>
      <w:lvlText w:val="%9."/>
      <w:lvlJc w:val="right"/>
      <w:pPr>
        <w:ind w:left="6480" w:hanging="180"/>
      </w:pPr>
    </w:lvl>
  </w:abstractNum>
  <w:abstractNum w:abstractNumId="41" w15:restartNumberingAfterBreak="0">
    <w:nsid w:val="6F2C121C"/>
    <w:multiLevelType w:val="hybridMultilevel"/>
    <w:tmpl w:val="638A1C08"/>
    <w:lvl w:ilvl="0" w:tplc="C61464DE">
      <w:start w:val="1"/>
      <w:numFmt w:val="bullet"/>
      <w:lvlText w:val="-"/>
      <w:lvlJc w:val="left"/>
      <w:pPr>
        <w:ind w:left="720" w:hanging="360"/>
      </w:pPr>
      <w:rPr>
        <w:rFonts w:ascii="&quot;Calibri Light&quot;,sans-serif" w:hAnsi="&quot;Calibri Light&quot;,sans-serif" w:hint="default"/>
      </w:rPr>
    </w:lvl>
    <w:lvl w:ilvl="1" w:tplc="F800BC94">
      <w:start w:val="1"/>
      <w:numFmt w:val="bullet"/>
      <w:lvlText w:val="o"/>
      <w:lvlJc w:val="left"/>
      <w:pPr>
        <w:ind w:left="1440" w:hanging="360"/>
      </w:pPr>
      <w:rPr>
        <w:rFonts w:ascii="Courier New" w:hAnsi="Courier New" w:hint="default"/>
      </w:rPr>
    </w:lvl>
    <w:lvl w:ilvl="2" w:tplc="FC5E6596">
      <w:start w:val="1"/>
      <w:numFmt w:val="bullet"/>
      <w:lvlText w:val=""/>
      <w:lvlJc w:val="left"/>
      <w:pPr>
        <w:ind w:left="2160" w:hanging="360"/>
      </w:pPr>
      <w:rPr>
        <w:rFonts w:ascii="Wingdings" w:hAnsi="Wingdings" w:hint="default"/>
      </w:rPr>
    </w:lvl>
    <w:lvl w:ilvl="3" w:tplc="C082B42C">
      <w:start w:val="1"/>
      <w:numFmt w:val="bullet"/>
      <w:lvlText w:val=""/>
      <w:lvlJc w:val="left"/>
      <w:pPr>
        <w:ind w:left="2880" w:hanging="360"/>
      </w:pPr>
      <w:rPr>
        <w:rFonts w:ascii="Symbol" w:hAnsi="Symbol" w:hint="default"/>
      </w:rPr>
    </w:lvl>
    <w:lvl w:ilvl="4" w:tplc="A48AEEEC">
      <w:start w:val="1"/>
      <w:numFmt w:val="bullet"/>
      <w:lvlText w:val="o"/>
      <w:lvlJc w:val="left"/>
      <w:pPr>
        <w:ind w:left="3600" w:hanging="360"/>
      </w:pPr>
      <w:rPr>
        <w:rFonts w:ascii="Courier New" w:hAnsi="Courier New" w:hint="default"/>
      </w:rPr>
    </w:lvl>
    <w:lvl w:ilvl="5" w:tplc="7248A8F6">
      <w:start w:val="1"/>
      <w:numFmt w:val="bullet"/>
      <w:lvlText w:val=""/>
      <w:lvlJc w:val="left"/>
      <w:pPr>
        <w:ind w:left="4320" w:hanging="360"/>
      </w:pPr>
      <w:rPr>
        <w:rFonts w:ascii="Wingdings" w:hAnsi="Wingdings" w:hint="default"/>
      </w:rPr>
    </w:lvl>
    <w:lvl w:ilvl="6" w:tplc="84A89CCC">
      <w:start w:val="1"/>
      <w:numFmt w:val="bullet"/>
      <w:lvlText w:val=""/>
      <w:lvlJc w:val="left"/>
      <w:pPr>
        <w:ind w:left="5040" w:hanging="360"/>
      </w:pPr>
      <w:rPr>
        <w:rFonts w:ascii="Symbol" w:hAnsi="Symbol" w:hint="default"/>
      </w:rPr>
    </w:lvl>
    <w:lvl w:ilvl="7" w:tplc="DD48D342">
      <w:start w:val="1"/>
      <w:numFmt w:val="bullet"/>
      <w:lvlText w:val="o"/>
      <w:lvlJc w:val="left"/>
      <w:pPr>
        <w:ind w:left="5760" w:hanging="360"/>
      </w:pPr>
      <w:rPr>
        <w:rFonts w:ascii="Courier New" w:hAnsi="Courier New" w:hint="default"/>
      </w:rPr>
    </w:lvl>
    <w:lvl w:ilvl="8" w:tplc="3208E6B0">
      <w:start w:val="1"/>
      <w:numFmt w:val="bullet"/>
      <w:lvlText w:val=""/>
      <w:lvlJc w:val="left"/>
      <w:pPr>
        <w:ind w:left="6480" w:hanging="360"/>
      </w:pPr>
      <w:rPr>
        <w:rFonts w:ascii="Wingdings" w:hAnsi="Wingdings" w:hint="default"/>
      </w:rPr>
    </w:lvl>
  </w:abstractNum>
  <w:abstractNum w:abstractNumId="42" w15:restartNumberingAfterBreak="0">
    <w:nsid w:val="7203353F"/>
    <w:multiLevelType w:val="hybridMultilevel"/>
    <w:tmpl w:val="6DC6D962"/>
    <w:lvl w:ilvl="0" w:tplc="32A085EE">
      <w:start w:val="1"/>
      <w:numFmt w:val="bullet"/>
      <w:lvlText w:val="-"/>
      <w:lvlJc w:val="left"/>
      <w:pPr>
        <w:ind w:left="720" w:hanging="360"/>
      </w:pPr>
      <w:rPr>
        <w:rFonts w:ascii="&quot;Calibri Light&quot;,sans-serif" w:hAnsi="&quot;Calibri Light&quot;,sans-serif" w:hint="default"/>
      </w:rPr>
    </w:lvl>
    <w:lvl w:ilvl="1" w:tplc="6958E288">
      <w:start w:val="1"/>
      <w:numFmt w:val="bullet"/>
      <w:lvlText w:val="o"/>
      <w:lvlJc w:val="left"/>
      <w:pPr>
        <w:ind w:left="1440" w:hanging="360"/>
      </w:pPr>
      <w:rPr>
        <w:rFonts w:ascii="Courier New" w:hAnsi="Courier New" w:hint="default"/>
      </w:rPr>
    </w:lvl>
    <w:lvl w:ilvl="2" w:tplc="3124B2E8">
      <w:start w:val="1"/>
      <w:numFmt w:val="bullet"/>
      <w:lvlText w:val=""/>
      <w:lvlJc w:val="left"/>
      <w:pPr>
        <w:ind w:left="2160" w:hanging="360"/>
      </w:pPr>
      <w:rPr>
        <w:rFonts w:ascii="Wingdings" w:hAnsi="Wingdings" w:hint="default"/>
      </w:rPr>
    </w:lvl>
    <w:lvl w:ilvl="3" w:tplc="DBB68F64">
      <w:start w:val="1"/>
      <w:numFmt w:val="bullet"/>
      <w:lvlText w:val=""/>
      <w:lvlJc w:val="left"/>
      <w:pPr>
        <w:ind w:left="2880" w:hanging="360"/>
      </w:pPr>
      <w:rPr>
        <w:rFonts w:ascii="Symbol" w:hAnsi="Symbol" w:hint="default"/>
      </w:rPr>
    </w:lvl>
    <w:lvl w:ilvl="4" w:tplc="86865BC2">
      <w:start w:val="1"/>
      <w:numFmt w:val="bullet"/>
      <w:lvlText w:val="o"/>
      <w:lvlJc w:val="left"/>
      <w:pPr>
        <w:ind w:left="3600" w:hanging="360"/>
      </w:pPr>
      <w:rPr>
        <w:rFonts w:ascii="Courier New" w:hAnsi="Courier New" w:hint="default"/>
      </w:rPr>
    </w:lvl>
    <w:lvl w:ilvl="5" w:tplc="7B5E254C">
      <w:start w:val="1"/>
      <w:numFmt w:val="bullet"/>
      <w:lvlText w:val=""/>
      <w:lvlJc w:val="left"/>
      <w:pPr>
        <w:ind w:left="4320" w:hanging="360"/>
      </w:pPr>
      <w:rPr>
        <w:rFonts w:ascii="Wingdings" w:hAnsi="Wingdings" w:hint="default"/>
      </w:rPr>
    </w:lvl>
    <w:lvl w:ilvl="6" w:tplc="280CC59C">
      <w:start w:val="1"/>
      <w:numFmt w:val="bullet"/>
      <w:lvlText w:val=""/>
      <w:lvlJc w:val="left"/>
      <w:pPr>
        <w:ind w:left="5040" w:hanging="360"/>
      </w:pPr>
      <w:rPr>
        <w:rFonts w:ascii="Symbol" w:hAnsi="Symbol" w:hint="default"/>
      </w:rPr>
    </w:lvl>
    <w:lvl w:ilvl="7" w:tplc="94B0CF32">
      <w:start w:val="1"/>
      <w:numFmt w:val="bullet"/>
      <w:lvlText w:val="o"/>
      <w:lvlJc w:val="left"/>
      <w:pPr>
        <w:ind w:left="5760" w:hanging="360"/>
      </w:pPr>
      <w:rPr>
        <w:rFonts w:ascii="Courier New" w:hAnsi="Courier New" w:hint="default"/>
      </w:rPr>
    </w:lvl>
    <w:lvl w:ilvl="8" w:tplc="2A8475B2">
      <w:start w:val="1"/>
      <w:numFmt w:val="bullet"/>
      <w:lvlText w:val=""/>
      <w:lvlJc w:val="left"/>
      <w:pPr>
        <w:ind w:left="6480" w:hanging="360"/>
      </w:pPr>
      <w:rPr>
        <w:rFonts w:ascii="Wingdings" w:hAnsi="Wingdings" w:hint="default"/>
      </w:rPr>
    </w:lvl>
  </w:abstractNum>
  <w:abstractNum w:abstractNumId="43" w15:restartNumberingAfterBreak="0">
    <w:nsid w:val="73FF14FA"/>
    <w:multiLevelType w:val="hybridMultilevel"/>
    <w:tmpl w:val="10748C64"/>
    <w:lvl w:ilvl="0" w:tplc="58A4FC36">
      <w:start w:val="2"/>
      <w:numFmt w:val="decimal"/>
      <w:lvlText w:val="%1)"/>
      <w:lvlJc w:val="left"/>
      <w:pPr>
        <w:ind w:left="720" w:hanging="360"/>
      </w:pPr>
    </w:lvl>
    <w:lvl w:ilvl="1" w:tplc="5B7C3CDC">
      <w:start w:val="1"/>
      <w:numFmt w:val="lowerLetter"/>
      <w:lvlText w:val="%2."/>
      <w:lvlJc w:val="left"/>
      <w:pPr>
        <w:ind w:left="1440" w:hanging="360"/>
      </w:pPr>
    </w:lvl>
    <w:lvl w:ilvl="2" w:tplc="459831C4">
      <w:start w:val="1"/>
      <w:numFmt w:val="lowerRoman"/>
      <w:lvlText w:val="%3."/>
      <w:lvlJc w:val="right"/>
      <w:pPr>
        <w:ind w:left="2160" w:hanging="180"/>
      </w:pPr>
    </w:lvl>
    <w:lvl w:ilvl="3" w:tplc="800CEA40">
      <w:start w:val="1"/>
      <w:numFmt w:val="decimal"/>
      <w:lvlText w:val="%4."/>
      <w:lvlJc w:val="left"/>
      <w:pPr>
        <w:ind w:left="2880" w:hanging="360"/>
      </w:pPr>
    </w:lvl>
    <w:lvl w:ilvl="4" w:tplc="323A3AA8">
      <w:start w:val="1"/>
      <w:numFmt w:val="lowerLetter"/>
      <w:lvlText w:val="%5."/>
      <w:lvlJc w:val="left"/>
      <w:pPr>
        <w:ind w:left="3600" w:hanging="360"/>
      </w:pPr>
    </w:lvl>
    <w:lvl w:ilvl="5" w:tplc="CA2A3CB8">
      <w:start w:val="1"/>
      <w:numFmt w:val="lowerRoman"/>
      <w:lvlText w:val="%6."/>
      <w:lvlJc w:val="right"/>
      <w:pPr>
        <w:ind w:left="4320" w:hanging="180"/>
      </w:pPr>
    </w:lvl>
    <w:lvl w:ilvl="6" w:tplc="E13E9A9A">
      <w:start w:val="1"/>
      <w:numFmt w:val="decimal"/>
      <w:lvlText w:val="%7."/>
      <w:lvlJc w:val="left"/>
      <w:pPr>
        <w:ind w:left="5040" w:hanging="360"/>
      </w:pPr>
    </w:lvl>
    <w:lvl w:ilvl="7" w:tplc="A1C4728E">
      <w:start w:val="1"/>
      <w:numFmt w:val="lowerLetter"/>
      <w:lvlText w:val="%8."/>
      <w:lvlJc w:val="left"/>
      <w:pPr>
        <w:ind w:left="5760" w:hanging="360"/>
      </w:pPr>
    </w:lvl>
    <w:lvl w:ilvl="8" w:tplc="0D2CB796">
      <w:start w:val="1"/>
      <w:numFmt w:val="lowerRoman"/>
      <w:lvlText w:val="%9."/>
      <w:lvlJc w:val="right"/>
      <w:pPr>
        <w:ind w:left="6480" w:hanging="180"/>
      </w:pPr>
    </w:lvl>
  </w:abstractNum>
  <w:abstractNum w:abstractNumId="44" w15:restartNumberingAfterBreak="0">
    <w:nsid w:val="7599FF36"/>
    <w:multiLevelType w:val="hybridMultilevel"/>
    <w:tmpl w:val="AD007502"/>
    <w:lvl w:ilvl="0" w:tplc="4C6C258A">
      <w:start w:val="6"/>
      <w:numFmt w:val="lowerLetter"/>
      <w:lvlText w:val="%1)"/>
      <w:lvlJc w:val="left"/>
      <w:pPr>
        <w:ind w:left="720" w:hanging="360"/>
      </w:pPr>
    </w:lvl>
    <w:lvl w:ilvl="1" w:tplc="7014283C">
      <w:start w:val="1"/>
      <w:numFmt w:val="lowerLetter"/>
      <w:lvlText w:val="%2."/>
      <w:lvlJc w:val="left"/>
      <w:pPr>
        <w:ind w:left="1440" w:hanging="360"/>
      </w:pPr>
    </w:lvl>
    <w:lvl w:ilvl="2" w:tplc="FC3C1F88">
      <w:start w:val="1"/>
      <w:numFmt w:val="lowerRoman"/>
      <w:lvlText w:val="%3."/>
      <w:lvlJc w:val="right"/>
      <w:pPr>
        <w:ind w:left="2160" w:hanging="180"/>
      </w:pPr>
    </w:lvl>
    <w:lvl w:ilvl="3" w:tplc="1ECA9E5E">
      <w:start w:val="1"/>
      <w:numFmt w:val="decimal"/>
      <w:lvlText w:val="%4."/>
      <w:lvlJc w:val="left"/>
      <w:pPr>
        <w:ind w:left="2880" w:hanging="360"/>
      </w:pPr>
    </w:lvl>
    <w:lvl w:ilvl="4" w:tplc="28B62240">
      <w:start w:val="1"/>
      <w:numFmt w:val="lowerLetter"/>
      <w:lvlText w:val="%5."/>
      <w:lvlJc w:val="left"/>
      <w:pPr>
        <w:ind w:left="3600" w:hanging="360"/>
      </w:pPr>
    </w:lvl>
    <w:lvl w:ilvl="5" w:tplc="6DF26D10">
      <w:start w:val="1"/>
      <w:numFmt w:val="lowerRoman"/>
      <w:lvlText w:val="%6."/>
      <w:lvlJc w:val="right"/>
      <w:pPr>
        <w:ind w:left="4320" w:hanging="180"/>
      </w:pPr>
    </w:lvl>
    <w:lvl w:ilvl="6" w:tplc="5AC6BF4E">
      <w:start w:val="1"/>
      <w:numFmt w:val="decimal"/>
      <w:lvlText w:val="%7."/>
      <w:lvlJc w:val="left"/>
      <w:pPr>
        <w:ind w:left="5040" w:hanging="360"/>
      </w:pPr>
    </w:lvl>
    <w:lvl w:ilvl="7" w:tplc="A6B891CA">
      <w:start w:val="1"/>
      <w:numFmt w:val="lowerLetter"/>
      <w:lvlText w:val="%8."/>
      <w:lvlJc w:val="left"/>
      <w:pPr>
        <w:ind w:left="5760" w:hanging="360"/>
      </w:pPr>
    </w:lvl>
    <w:lvl w:ilvl="8" w:tplc="728A763E">
      <w:start w:val="1"/>
      <w:numFmt w:val="lowerRoman"/>
      <w:lvlText w:val="%9."/>
      <w:lvlJc w:val="right"/>
      <w:pPr>
        <w:ind w:left="6480" w:hanging="180"/>
      </w:pPr>
    </w:lvl>
  </w:abstractNum>
  <w:abstractNum w:abstractNumId="45" w15:restartNumberingAfterBreak="0">
    <w:nsid w:val="7DB84ACF"/>
    <w:multiLevelType w:val="hybridMultilevel"/>
    <w:tmpl w:val="CAD60DBC"/>
    <w:lvl w:ilvl="0" w:tplc="67A6B6D4">
      <w:start w:val="1"/>
      <w:numFmt w:val="decimal"/>
      <w:lvlText w:val="%1)"/>
      <w:lvlJc w:val="left"/>
      <w:pPr>
        <w:ind w:left="720" w:hanging="360"/>
      </w:pPr>
    </w:lvl>
    <w:lvl w:ilvl="1" w:tplc="74EC1CD8">
      <w:start w:val="1"/>
      <w:numFmt w:val="lowerLetter"/>
      <w:lvlText w:val="%2."/>
      <w:lvlJc w:val="left"/>
      <w:pPr>
        <w:ind w:left="1440" w:hanging="360"/>
      </w:pPr>
    </w:lvl>
    <w:lvl w:ilvl="2" w:tplc="E0C211B4">
      <w:start w:val="1"/>
      <w:numFmt w:val="lowerRoman"/>
      <w:lvlText w:val="%3."/>
      <w:lvlJc w:val="right"/>
      <w:pPr>
        <w:ind w:left="2160" w:hanging="180"/>
      </w:pPr>
    </w:lvl>
    <w:lvl w:ilvl="3" w:tplc="67CA3288">
      <w:start w:val="1"/>
      <w:numFmt w:val="decimal"/>
      <w:lvlText w:val="%4."/>
      <w:lvlJc w:val="left"/>
      <w:pPr>
        <w:ind w:left="2880" w:hanging="360"/>
      </w:pPr>
    </w:lvl>
    <w:lvl w:ilvl="4" w:tplc="F084BB5A">
      <w:start w:val="1"/>
      <w:numFmt w:val="lowerLetter"/>
      <w:lvlText w:val="%5."/>
      <w:lvlJc w:val="left"/>
      <w:pPr>
        <w:ind w:left="3600" w:hanging="360"/>
      </w:pPr>
    </w:lvl>
    <w:lvl w:ilvl="5" w:tplc="0AEEBDBE">
      <w:start w:val="1"/>
      <w:numFmt w:val="lowerRoman"/>
      <w:lvlText w:val="%6."/>
      <w:lvlJc w:val="right"/>
      <w:pPr>
        <w:ind w:left="4320" w:hanging="180"/>
      </w:pPr>
    </w:lvl>
    <w:lvl w:ilvl="6" w:tplc="CFFECFD0">
      <w:start w:val="1"/>
      <w:numFmt w:val="decimal"/>
      <w:lvlText w:val="%7."/>
      <w:lvlJc w:val="left"/>
      <w:pPr>
        <w:ind w:left="5040" w:hanging="360"/>
      </w:pPr>
    </w:lvl>
    <w:lvl w:ilvl="7" w:tplc="059C6A72">
      <w:start w:val="1"/>
      <w:numFmt w:val="lowerLetter"/>
      <w:lvlText w:val="%8."/>
      <w:lvlJc w:val="left"/>
      <w:pPr>
        <w:ind w:left="5760" w:hanging="360"/>
      </w:pPr>
    </w:lvl>
    <w:lvl w:ilvl="8" w:tplc="3430A2D2">
      <w:start w:val="1"/>
      <w:numFmt w:val="lowerRoman"/>
      <w:lvlText w:val="%9."/>
      <w:lvlJc w:val="right"/>
      <w:pPr>
        <w:ind w:left="6480" w:hanging="180"/>
      </w:pPr>
    </w:lvl>
  </w:abstractNum>
  <w:num w:numId="1" w16cid:durableId="678653746">
    <w:abstractNumId w:val="20"/>
  </w:num>
  <w:num w:numId="2" w16cid:durableId="1110052197">
    <w:abstractNumId w:val="16"/>
  </w:num>
  <w:num w:numId="3" w16cid:durableId="558518217">
    <w:abstractNumId w:val="2"/>
  </w:num>
  <w:num w:numId="4" w16cid:durableId="1076630117">
    <w:abstractNumId w:val="8"/>
  </w:num>
  <w:num w:numId="5" w16cid:durableId="42408638">
    <w:abstractNumId w:val="21"/>
  </w:num>
  <w:num w:numId="6" w16cid:durableId="813568884">
    <w:abstractNumId w:val="40"/>
  </w:num>
  <w:num w:numId="7" w16cid:durableId="572393536">
    <w:abstractNumId w:val="23"/>
  </w:num>
  <w:num w:numId="8" w16cid:durableId="948777640">
    <w:abstractNumId w:val="26"/>
  </w:num>
  <w:num w:numId="9" w16cid:durableId="356582451">
    <w:abstractNumId w:val="18"/>
  </w:num>
  <w:num w:numId="10" w16cid:durableId="243955799">
    <w:abstractNumId w:val="15"/>
  </w:num>
  <w:num w:numId="11" w16cid:durableId="1296910247">
    <w:abstractNumId w:val="36"/>
  </w:num>
  <w:num w:numId="12" w16cid:durableId="2029016990">
    <w:abstractNumId w:val="35"/>
  </w:num>
  <w:num w:numId="13" w16cid:durableId="1305352943">
    <w:abstractNumId w:val="22"/>
  </w:num>
  <w:num w:numId="14" w16cid:durableId="667636457">
    <w:abstractNumId w:val="41"/>
  </w:num>
  <w:num w:numId="15" w16cid:durableId="1062827471">
    <w:abstractNumId w:val="42"/>
  </w:num>
  <w:num w:numId="16" w16cid:durableId="1243368022">
    <w:abstractNumId w:val="9"/>
  </w:num>
  <w:num w:numId="17" w16cid:durableId="765274105">
    <w:abstractNumId w:val="32"/>
  </w:num>
  <w:num w:numId="18" w16cid:durableId="1151368071">
    <w:abstractNumId w:val="44"/>
  </w:num>
  <w:num w:numId="19" w16cid:durableId="717435580">
    <w:abstractNumId w:val="10"/>
  </w:num>
  <w:num w:numId="20" w16cid:durableId="896478896">
    <w:abstractNumId w:val="37"/>
  </w:num>
  <w:num w:numId="21" w16cid:durableId="815997732">
    <w:abstractNumId w:val="28"/>
  </w:num>
  <w:num w:numId="22" w16cid:durableId="756827440">
    <w:abstractNumId w:val="25"/>
  </w:num>
  <w:num w:numId="23" w16cid:durableId="592009200">
    <w:abstractNumId w:val="0"/>
  </w:num>
  <w:num w:numId="24" w16cid:durableId="40440522">
    <w:abstractNumId w:val="43"/>
  </w:num>
  <w:num w:numId="25" w16cid:durableId="1744840377">
    <w:abstractNumId w:val="45"/>
  </w:num>
  <w:num w:numId="26" w16cid:durableId="1396466358">
    <w:abstractNumId w:val="19"/>
  </w:num>
  <w:num w:numId="27" w16cid:durableId="807866278">
    <w:abstractNumId w:val="1"/>
  </w:num>
  <w:num w:numId="28" w16cid:durableId="490105497">
    <w:abstractNumId w:val="12"/>
  </w:num>
  <w:num w:numId="29" w16cid:durableId="860971960">
    <w:abstractNumId w:val="3"/>
  </w:num>
  <w:num w:numId="30" w16cid:durableId="441269838">
    <w:abstractNumId w:val="39"/>
  </w:num>
  <w:num w:numId="31" w16cid:durableId="47843506">
    <w:abstractNumId w:val="30"/>
  </w:num>
  <w:num w:numId="32" w16cid:durableId="1910069558">
    <w:abstractNumId w:val="33"/>
  </w:num>
  <w:num w:numId="33" w16cid:durableId="829515289">
    <w:abstractNumId w:val="34"/>
  </w:num>
  <w:num w:numId="34" w16cid:durableId="980428675">
    <w:abstractNumId w:val="17"/>
  </w:num>
  <w:num w:numId="35" w16cid:durableId="487866638">
    <w:abstractNumId w:val="6"/>
  </w:num>
  <w:num w:numId="36" w16cid:durableId="1914075056">
    <w:abstractNumId w:val="4"/>
  </w:num>
  <w:num w:numId="37" w16cid:durableId="1766146637">
    <w:abstractNumId w:val="31"/>
  </w:num>
  <w:num w:numId="38" w16cid:durableId="2076313134">
    <w:abstractNumId w:val="24"/>
  </w:num>
  <w:num w:numId="39" w16cid:durableId="1279408502">
    <w:abstractNumId w:val="7"/>
  </w:num>
  <w:num w:numId="40" w16cid:durableId="1888027054">
    <w:abstractNumId w:val="13"/>
  </w:num>
  <w:num w:numId="41" w16cid:durableId="1631589885">
    <w:abstractNumId w:val="27"/>
  </w:num>
  <w:num w:numId="42" w16cid:durableId="2090617617">
    <w:abstractNumId w:val="5"/>
  </w:num>
  <w:num w:numId="43" w16cid:durableId="1657026759">
    <w:abstractNumId w:val="29"/>
  </w:num>
  <w:num w:numId="44" w16cid:durableId="1819298586">
    <w:abstractNumId w:val="14"/>
  </w:num>
  <w:num w:numId="45" w16cid:durableId="239797798">
    <w:abstractNumId w:val="11"/>
  </w:num>
  <w:num w:numId="46" w16cid:durableId="131938112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EF3"/>
    <w:rsid w:val="000D3873"/>
    <w:rsid w:val="001C2AD4"/>
    <w:rsid w:val="0022748B"/>
    <w:rsid w:val="002E7116"/>
    <w:rsid w:val="003A184D"/>
    <w:rsid w:val="00441D08"/>
    <w:rsid w:val="004B020D"/>
    <w:rsid w:val="0061288A"/>
    <w:rsid w:val="0071178A"/>
    <w:rsid w:val="0078085C"/>
    <w:rsid w:val="00812FBC"/>
    <w:rsid w:val="00895D08"/>
    <w:rsid w:val="008E0D57"/>
    <w:rsid w:val="009F466A"/>
    <w:rsid w:val="00A57E84"/>
    <w:rsid w:val="00B76CC9"/>
    <w:rsid w:val="00C0007B"/>
    <w:rsid w:val="00C90AE6"/>
    <w:rsid w:val="00D41DE3"/>
    <w:rsid w:val="00DE6EF3"/>
    <w:rsid w:val="00E92F1C"/>
    <w:rsid w:val="00F8601B"/>
    <w:rsid w:val="032CB052"/>
    <w:rsid w:val="033F624D"/>
    <w:rsid w:val="05708E21"/>
    <w:rsid w:val="0B03055C"/>
    <w:rsid w:val="0BDFCFA5"/>
    <w:rsid w:val="0DEFF8D1"/>
    <w:rsid w:val="0EE2F39D"/>
    <w:rsid w:val="0EEA23FB"/>
    <w:rsid w:val="0F297243"/>
    <w:rsid w:val="11A05998"/>
    <w:rsid w:val="1300C6B6"/>
    <w:rsid w:val="14D9B6E7"/>
    <w:rsid w:val="14EB248F"/>
    <w:rsid w:val="1686F4F0"/>
    <w:rsid w:val="187CE904"/>
    <w:rsid w:val="1A921AE8"/>
    <w:rsid w:val="1BA917A9"/>
    <w:rsid w:val="1C4E2906"/>
    <w:rsid w:val="1CD08E05"/>
    <w:rsid w:val="1E09B28D"/>
    <w:rsid w:val="1E526223"/>
    <w:rsid w:val="1FEE3284"/>
    <w:rsid w:val="20E756A9"/>
    <w:rsid w:val="22B7A40E"/>
    <w:rsid w:val="22D18D56"/>
    <w:rsid w:val="23C4AFC4"/>
    <w:rsid w:val="247593F5"/>
    <w:rsid w:val="24975351"/>
    <w:rsid w:val="24FBF2A8"/>
    <w:rsid w:val="2677704B"/>
    <w:rsid w:val="2681C54E"/>
    <w:rsid w:val="2710A031"/>
    <w:rsid w:val="28EDDB42"/>
    <w:rsid w:val="29311AFE"/>
    <w:rsid w:val="29AF110D"/>
    <w:rsid w:val="29B96610"/>
    <w:rsid w:val="2AAF5412"/>
    <w:rsid w:val="2B4AE16E"/>
    <w:rsid w:val="2B52CEF4"/>
    <w:rsid w:val="2BADA58B"/>
    <w:rsid w:val="2C0D04DF"/>
    <w:rsid w:val="2CEE9F55"/>
    <w:rsid w:val="2DBB7DC5"/>
    <w:rsid w:val="2E28C56B"/>
    <w:rsid w:val="2EB96576"/>
    <w:rsid w:val="2F6EABEE"/>
    <w:rsid w:val="303FE124"/>
    <w:rsid w:val="30E57B7B"/>
    <w:rsid w:val="31EF6921"/>
    <w:rsid w:val="31F10638"/>
    <w:rsid w:val="33203215"/>
    <w:rsid w:val="3695819B"/>
    <w:rsid w:val="38293234"/>
    <w:rsid w:val="392A766B"/>
    <w:rsid w:val="3AA7BCF3"/>
    <w:rsid w:val="3ADE427D"/>
    <w:rsid w:val="3CA2E52D"/>
    <w:rsid w:val="3D04C31F"/>
    <w:rsid w:val="3DE574CA"/>
    <w:rsid w:val="3E60FB92"/>
    <w:rsid w:val="3E96E1A5"/>
    <w:rsid w:val="3F8C68ED"/>
    <w:rsid w:val="4116FE77"/>
    <w:rsid w:val="418EA533"/>
    <w:rsid w:val="42626C84"/>
    <w:rsid w:val="4291F29B"/>
    <w:rsid w:val="437404A3"/>
    <w:rsid w:val="4783D929"/>
    <w:rsid w:val="482F18B7"/>
    <w:rsid w:val="48CB2452"/>
    <w:rsid w:val="4A0DE5C9"/>
    <w:rsid w:val="4A319791"/>
    <w:rsid w:val="4C5B32F2"/>
    <w:rsid w:val="4DDC5922"/>
    <w:rsid w:val="504C4785"/>
    <w:rsid w:val="53097801"/>
    <w:rsid w:val="53C935A7"/>
    <w:rsid w:val="55FF5907"/>
    <w:rsid w:val="5700D669"/>
    <w:rsid w:val="591F0BC9"/>
    <w:rsid w:val="5C3DF4AB"/>
    <w:rsid w:val="5D043277"/>
    <w:rsid w:val="5E42888F"/>
    <w:rsid w:val="5E4A43E2"/>
    <w:rsid w:val="6030611C"/>
    <w:rsid w:val="6189491B"/>
    <w:rsid w:val="6366576D"/>
    <w:rsid w:val="63E0B077"/>
    <w:rsid w:val="63EBF458"/>
    <w:rsid w:val="64CF85CE"/>
    <w:rsid w:val="65008BB4"/>
    <w:rsid w:val="6516E463"/>
    <w:rsid w:val="683F0D59"/>
    <w:rsid w:val="6C14ACDD"/>
    <w:rsid w:val="6CE77B9A"/>
    <w:rsid w:val="6D2D6EA8"/>
    <w:rsid w:val="6D426B69"/>
    <w:rsid w:val="6D43FE70"/>
    <w:rsid w:val="6D681FAD"/>
    <w:rsid w:val="6EC93F09"/>
    <w:rsid w:val="6FF0269C"/>
    <w:rsid w:val="7201E92D"/>
    <w:rsid w:val="739CB02C"/>
    <w:rsid w:val="73CFD4CC"/>
    <w:rsid w:val="7623C397"/>
    <w:rsid w:val="7652BFD5"/>
    <w:rsid w:val="7707758E"/>
    <w:rsid w:val="771A4F8F"/>
    <w:rsid w:val="78920B18"/>
    <w:rsid w:val="797DE085"/>
    <w:rsid w:val="7A859139"/>
    <w:rsid w:val="7BDE1A9A"/>
    <w:rsid w:val="7CC5CDCE"/>
    <w:rsid w:val="7E5DD1BA"/>
    <w:rsid w:val="7F277621"/>
    <w:rsid w:val="7F6929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DCC5"/>
  <w15:chartTrackingRefBased/>
  <w15:docId w15:val="{BD32516C-B6A9-4738-9ED9-EE3AF498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E6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E6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E6EF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E6EF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E6EF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E6EF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E6EF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E6EF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E6EF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6EF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E6EF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E6EF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E6EF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E6EF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E6EF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E6EF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E6EF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E6EF3"/>
    <w:rPr>
      <w:rFonts w:eastAsiaTheme="majorEastAsia" w:cstheme="majorBidi"/>
      <w:color w:val="272727" w:themeColor="text1" w:themeTint="D8"/>
    </w:rPr>
  </w:style>
  <w:style w:type="paragraph" w:styleId="Titolo">
    <w:name w:val="Title"/>
    <w:basedOn w:val="Normale"/>
    <w:next w:val="Normale"/>
    <w:link w:val="TitoloCarattere"/>
    <w:uiPriority w:val="10"/>
    <w:qFormat/>
    <w:rsid w:val="00DE6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E6EF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E6EF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E6EF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E6EF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E6EF3"/>
    <w:rPr>
      <w:i/>
      <w:iCs/>
      <w:color w:val="404040" w:themeColor="text1" w:themeTint="BF"/>
    </w:rPr>
  </w:style>
  <w:style w:type="paragraph" w:styleId="Paragrafoelenco">
    <w:name w:val="List Paragraph"/>
    <w:basedOn w:val="Normale"/>
    <w:uiPriority w:val="34"/>
    <w:qFormat/>
    <w:rsid w:val="00DE6EF3"/>
    <w:pPr>
      <w:ind w:left="720"/>
      <w:contextualSpacing/>
    </w:pPr>
  </w:style>
  <w:style w:type="character" w:styleId="Enfasiintensa">
    <w:name w:val="Intense Emphasis"/>
    <w:basedOn w:val="Carpredefinitoparagrafo"/>
    <w:uiPriority w:val="21"/>
    <w:qFormat/>
    <w:rsid w:val="00DE6EF3"/>
    <w:rPr>
      <w:i/>
      <w:iCs/>
      <w:color w:val="0F4761" w:themeColor="accent1" w:themeShade="BF"/>
    </w:rPr>
  </w:style>
  <w:style w:type="paragraph" w:styleId="Citazioneintensa">
    <w:name w:val="Intense Quote"/>
    <w:basedOn w:val="Normale"/>
    <w:next w:val="Normale"/>
    <w:link w:val="CitazioneintensaCarattere"/>
    <w:uiPriority w:val="30"/>
    <w:qFormat/>
    <w:rsid w:val="00DE6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E6EF3"/>
    <w:rPr>
      <w:i/>
      <w:iCs/>
      <w:color w:val="0F4761" w:themeColor="accent1" w:themeShade="BF"/>
    </w:rPr>
  </w:style>
  <w:style w:type="character" w:styleId="Riferimentointenso">
    <w:name w:val="Intense Reference"/>
    <w:basedOn w:val="Carpredefinitoparagrafo"/>
    <w:uiPriority w:val="32"/>
    <w:qFormat/>
    <w:rsid w:val="00DE6EF3"/>
    <w:rPr>
      <w:b/>
      <w:bCs/>
      <w:smallCaps/>
      <w:color w:val="0F4761" w:themeColor="accent1" w:themeShade="BF"/>
      <w:spacing w:val="5"/>
    </w:rPr>
  </w:style>
  <w:style w:type="character" w:styleId="Collegamentoipertestuale">
    <w:name w:val="Hyperlink"/>
    <w:basedOn w:val="Carpredefinitoparagrafo"/>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etti@ufficiosvolta.it" TargetMode="External"/><Relationship Id="rId13" Type="http://schemas.openxmlformats.org/officeDocument/2006/relationships/hyperlink" Target="mailto:fondazione@pec.fovoltn.it" TargetMode="External"/><Relationship Id="rId3" Type="http://schemas.openxmlformats.org/officeDocument/2006/relationships/settings" Target="settings.xml"/><Relationship Id="rId7" Type="http://schemas.openxmlformats.org/officeDocument/2006/relationships/hyperlink" Target="mailto:progetti@ufficiosvolta.it" TargetMode="External"/><Relationship Id="rId12" Type="http://schemas.openxmlformats.org/officeDocument/2006/relationships/hyperlink" Target="mailto:progetti@ufficiosvolt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ondazione@pec.fovoltn.it" TargetMode="External"/><Relationship Id="rId11" Type="http://schemas.openxmlformats.org/officeDocument/2006/relationships/hyperlink" Target="mailto:fondazione@pec.fovoltn.it" TargetMode="External"/><Relationship Id="rId5" Type="http://schemas.openxmlformats.org/officeDocument/2006/relationships/hyperlink" Target="mailto:progetti@ufficiosvolta.it" TargetMode="External"/><Relationship Id="rId15" Type="http://schemas.openxmlformats.org/officeDocument/2006/relationships/fontTable" Target="fontTable.xml"/><Relationship Id="rId10" Type="http://schemas.openxmlformats.org/officeDocument/2006/relationships/hyperlink" Target="mailto:progetti@ufficiosvolta.it" TargetMode="External"/><Relationship Id="rId4" Type="http://schemas.openxmlformats.org/officeDocument/2006/relationships/webSettings" Target="webSettings.xml"/><Relationship Id="rId9" Type="http://schemas.openxmlformats.org/officeDocument/2006/relationships/hyperlink" Target="mailto:fondazione@pec.fovoltn.it" TargetMode="External"/><Relationship Id="rId14" Type="http://schemas.openxmlformats.org/officeDocument/2006/relationships/hyperlink" Target="mailto:progetti@ufficiosvol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2369</Words>
  <Characters>13504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Delpero</dc:creator>
  <cp:keywords/>
  <dc:description/>
  <cp:lastModifiedBy>Alessandra Delpero</cp:lastModifiedBy>
  <cp:revision>16</cp:revision>
  <dcterms:created xsi:type="dcterms:W3CDTF">2024-04-09T14:35:00Z</dcterms:created>
  <dcterms:modified xsi:type="dcterms:W3CDTF">2024-05-27T13:03:00Z</dcterms:modified>
</cp:coreProperties>
</file>